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324636" w14:textId="77777777" w:rsidR="00723491" w:rsidRPr="00C15044" w:rsidRDefault="00723491" w:rsidP="00723491">
      <w:pPr>
        <w:jc w:val="both"/>
        <w:rPr>
          <w:rFonts w:ascii="Helvetica" w:hAnsi="Helvetica" w:cs="Helvetica"/>
        </w:rPr>
      </w:pPr>
    </w:p>
    <w:p w14:paraId="00BC41B7" w14:textId="77777777" w:rsidR="00723491" w:rsidRPr="00C15044" w:rsidRDefault="00723491" w:rsidP="00723491">
      <w:pPr>
        <w:jc w:val="both"/>
        <w:rPr>
          <w:rFonts w:ascii="Helvetica" w:hAnsi="Helvetica" w:cs="Helvetica"/>
        </w:rPr>
      </w:pPr>
    </w:p>
    <w:p w14:paraId="58E94457" w14:textId="77777777" w:rsidR="00CF53B8" w:rsidRPr="00CF53B8" w:rsidRDefault="00CF53B8" w:rsidP="00CF53B8">
      <w:pPr>
        <w:jc w:val="center"/>
        <w:rPr>
          <w:rFonts w:ascii="Arial" w:hAnsi="Arial" w:cs="Arial"/>
          <w:b/>
          <w:bCs/>
        </w:rPr>
      </w:pPr>
      <w:r w:rsidRPr="00CF53B8">
        <w:rPr>
          <w:rFonts w:ascii="Arial" w:hAnsi="Arial" w:cs="Arial"/>
          <w:b/>
          <w:bCs/>
        </w:rPr>
        <w:t>PROPUESTA – ESTRATEGIA DE COMUNICACIONES SARLAFT</w:t>
      </w:r>
    </w:p>
    <w:p w14:paraId="090A692A" w14:textId="103972D9" w:rsidR="00723491" w:rsidRPr="00E02030" w:rsidRDefault="00CF53B8" w:rsidP="00E02030">
      <w:pPr>
        <w:jc w:val="center"/>
        <w:rPr>
          <w:rFonts w:ascii="Arial" w:hAnsi="Arial" w:cs="Arial"/>
        </w:rPr>
      </w:pPr>
      <w:r w:rsidRPr="00CF53B8">
        <w:rPr>
          <w:rFonts w:ascii="Arial" w:hAnsi="Arial" w:cs="Arial"/>
        </w:rPr>
        <w:t>Superintendencia de Notariado y Registro (SNR)</w:t>
      </w:r>
    </w:p>
    <w:p w14:paraId="1DC087F8" w14:textId="77777777" w:rsidR="00CF53B8" w:rsidRPr="00CF53B8" w:rsidRDefault="00CF53B8" w:rsidP="00CF53B8">
      <w:pPr>
        <w:rPr>
          <w:rFonts w:ascii="Arial" w:hAnsi="Arial" w:cs="Arial"/>
          <w:b/>
          <w:bCs/>
          <w:sz w:val="24"/>
          <w:szCs w:val="24"/>
        </w:rPr>
      </w:pPr>
      <w:r w:rsidRPr="00CF53B8">
        <w:rPr>
          <w:rFonts w:ascii="Arial" w:hAnsi="Arial" w:cs="Arial"/>
          <w:b/>
          <w:bCs/>
          <w:sz w:val="24"/>
          <w:szCs w:val="24"/>
        </w:rPr>
        <w:t>1. Objetivo general</w:t>
      </w:r>
    </w:p>
    <w:p w14:paraId="7E2CE51F" w14:textId="77777777" w:rsidR="00CF53B8" w:rsidRPr="00CF53B8" w:rsidRDefault="00CF53B8" w:rsidP="00CF53B8">
      <w:pPr>
        <w:rPr>
          <w:rFonts w:ascii="Arial" w:hAnsi="Arial" w:cs="Arial"/>
          <w:sz w:val="24"/>
          <w:szCs w:val="24"/>
        </w:rPr>
      </w:pPr>
      <w:r w:rsidRPr="00CF53B8">
        <w:rPr>
          <w:rFonts w:ascii="Arial" w:hAnsi="Arial" w:cs="Arial"/>
          <w:sz w:val="24"/>
          <w:szCs w:val="24"/>
        </w:rPr>
        <w:t>Fortalecer la cultura institucional de prevención del lavado de activos y la financiación del terrorismo</w:t>
      </w:r>
    </w:p>
    <w:p w14:paraId="2DABF068" w14:textId="77777777" w:rsidR="00B90467" w:rsidRDefault="00CF53B8" w:rsidP="00B90467">
      <w:pPr>
        <w:rPr>
          <w:rFonts w:ascii="Arial" w:hAnsi="Arial" w:cs="Arial"/>
          <w:b/>
          <w:bCs/>
          <w:sz w:val="24"/>
          <w:szCs w:val="24"/>
        </w:rPr>
      </w:pPr>
      <w:r w:rsidRPr="00CF53B8">
        <w:rPr>
          <w:rFonts w:ascii="Arial" w:hAnsi="Arial" w:cs="Arial"/>
          <w:sz w:val="24"/>
          <w:szCs w:val="24"/>
        </w:rPr>
        <w:t xml:space="preserve">(SARLAFT) en la SNR, mediante una estrategia de comunicación </w:t>
      </w:r>
      <w:r w:rsidR="00B90467" w:rsidRPr="00CF53B8">
        <w:rPr>
          <w:rFonts w:ascii="Arial" w:hAnsi="Arial" w:cs="Arial"/>
          <w:sz w:val="24"/>
          <w:szCs w:val="24"/>
        </w:rPr>
        <w:t>efectiva.</w:t>
      </w:r>
      <w:r w:rsidRPr="00CF53B8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07481DC7" w14:textId="6C12BFA4" w:rsidR="00B90467" w:rsidRPr="009143F1" w:rsidRDefault="00B90467" w:rsidP="00B90467">
      <w:pPr>
        <w:rPr>
          <w:rFonts w:ascii="Arial" w:hAnsi="Arial" w:cs="Arial"/>
          <w:b/>
          <w:bCs/>
          <w:color w:val="FF0000"/>
          <w:sz w:val="24"/>
          <w:szCs w:val="24"/>
        </w:rPr>
      </w:pPr>
      <w:r w:rsidRPr="009143F1">
        <w:rPr>
          <w:rFonts w:ascii="Arial" w:hAnsi="Arial" w:cs="Arial"/>
          <w:b/>
          <w:bCs/>
          <w:noProof/>
          <w:color w:val="FF0000"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5B4BC519" wp14:editId="55CAB3AF">
            <wp:simplePos x="0" y="0"/>
            <wp:positionH relativeFrom="column">
              <wp:posOffset>4263390</wp:posOffset>
            </wp:positionH>
            <wp:positionV relativeFrom="paragraph">
              <wp:posOffset>272415</wp:posOffset>
            </wp:positionV>
            <wp:extent cx="2038350" cy="1381125"/>
            <wp:effectExtent l="0" t="0" r="0" b="9525"/>
            <wp:wrapNone/>
            <wp:docPr id="905650992" name="Imagen 1" descr="Un conjunto de letras blancas en fondo azul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650992" name="Imagen 1" descr="Un conjunto de letras blancas en fondo azul&#10;&#10;El contenido generado por IA puede ser incorrecto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206EC" w:rsidRPr="009143F1">
        <w:rPr>
          <w:rFonts w:ascii="Arial" w:hAnsi="Arial" w:cs="Arial"/>
          <w:b/>
          <w:bCs/>
          <w:color w:val="FF0000"/>
          <w:sz w:val="24"/>
          <w:szCs w:val="24"/>
        </w:rPr>
        <w:t xml:space="preserve">El objetivo debe tener un que </w:t>
      </w:r>
      <w:r w:rsidR="009143F1" w:rsidRPr="009143F1">
        <w:rPr>
          <w:rFonts w:ascii="Arial" w:hAnsi="Arial" w:cs="Arial"/>
          <w:b/>
          <w:bCs/>
          <w:color w:val="FF0000"/>
          <w:sz w:val="24"/>
          <w:szCs w:val="24"/>
        </w:rPr>
        <w:t>un como y un para que, lo sugiero para dar claridad.</w:t>
      </w:r>
    </w:p>
    <w:p w14:paraId="3E24AAFD" w14:textId="77777777" w:rsidR="009143F1" w:rsidRPr="009143F1" w:rsidRDefault="009143F1" w:rsidP="009143F1">
      <w:pPr>
        <w:spacing w:before="100" w:beforeAutospacing="1" w:after="100" w:afterAutospacing="1" w:line="240" w:lineRule="auto"/>
        <w:jc w:val="both"/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</w:pPr>
      <w:r w:rsidRPr="009143F1"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  <w:t>La estrategia de comunicaciones debe facilitar que todos los actores internos y externos con quienes transa la SNR comprendan, adopten y apliquen correctamente el SARLAFT, fortaleciendo la transparencia y la prevención del lavado de activos y la financiación del terrorismo en los procesos y procedimientos vulnerables a LA/ FT.</w:t>
      </w:r>
    </w:p>
    <w:p w14:paraId="264EF549" w14:textId="77777777" w:rsidR="009143F1" w:rsidRPr="009143F1" w:rsidRDefault="009143F1" w:rsidP="00B90467">
      <w:pPr>
        <w:rPr>
          <w:rFonts w:ascii="Arial" w:hAnsi="Arial" w:cs="Arial"/>
          <w:b/>
          <w:bCs/>
          <w:color w:val="FF0000"/>
          <w:sz w:val="24"/>
          <w:szCs w:val="24"/>
        </w:rPr>
      </w:pPr>
    </w:p>
    <w:p w14:paraId="6951A700" w14:textId="2E7F41C5" w:rsidR="009143F1" w:rsidRDefault="00A3326A" w:rsidP="00B90467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Tengas en cuenta las partes </w:t>
      </w:r>
      <w:proofErr w:type="gramStart"/>
      <w:r>
        <w:rPr>
          <w:rFonts w:ascii="Arial" w:hAnsi="Arial" w:cs="Arial"/>
          <w:b/>
          <w:bCs/>
          <w:sz w:val="24"/>
          <w:szCs w:val="24"/>
        </w:rPr>
        <w:t>interesadas ,</w:t>
      </w:r>
      <w:proofErr w:type="gramEnd"/>
      <w:r>
        <w:rPr>
          <w:rFonts w:ascii="Arial" w:hAnsi="Arial" w:cs="Arial"/>
          <w:b/>
          <w:bCs/>
          <w:sz w:val="24"/>
          <w:szCs w:val="24"/>
        </w:rPr>
        <w:t xml:space="preserve"> internas y externas  a quine se orienta la estrategia.</w:t>
      </w:r>
    </w:p>
    <w:p w14:paraId="0517DEB6" w14:textId="2978CDED" w:rsidR="009143F1" w:rsidRDefault="009143F1" w:rsidP="00B90467">
      <w:pPr>
        <w:rPr>
          <w:rFonts w:ascii="Arial" w:hAnsi="Arial" w:cs="Arial"/>
          <w:b/>
          <w:bCs/>
          <w:sz w:val="24"/>
          <w:szCs w:val="24"/>
        </w:rPr>
      </w:pPr>
    </w:p>
    <w:p w14:paraId="50227E19" w14:textId="38329342" w:rsidR="00CF53B8" w:rsidRPr="00B90467" w:rsidRDefault="00B90467" w:rsidP="00B9046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2.</w:t>
      </w:r>
      <w:r w:rsidR="00CF53B8" w:rsidRPr="00CF53B8">
        <w:rPr>
          <w:rFonts w:ascii="Arial" w:hAnsi="Arial" w:cs="Arial"/>
          <w:b/>
          <w:bCs/>
          <w:sz w:val="24"/>
          <w:szCs w:val="24"/>
        </w:rPr>
        <w:t>Objetivos específicos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                         </w:t>
      </w:r>
    </w:p>
    <w:p w14:paraId="69C864EB" w14:textId="738BB05F" w:rsidR="00CF53B8" w:rsidRPr="00B90467" w:rsidRDefault="00CF53B8" w:rsidP="00CF53B8">
      <w:pPr>
        <w:rPr>
          <w:rFonts w:ascii="Arial" w:hAnsi="Arial" w:cs="Arial"/>
          <w:sz w:val="24"/>
          <w:szCs w:val="24"/>
        </w:rPr>
      </w:pPr>
    </w:p>
    <w:p w14:paraId="3E5D6AB3" w14:textId="131A90F3" w:rsidR="00CF53B8" w:rsidRPr="00B90467" w:rsidRDefault="00CF53B8" w:rsidP="00CF53B8">
      <w:pPr>
        <w:pStyle w:val="Prrafodelista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Difundir lineamientos SARLAFT.</w:t>
      </w:r>
    </w:p>
    <w:p w14:paraId="7126144D" w14:textId="48E1C53E" w:rsidR="00CF53B8" w:rsidRPr="00B90467" w:rsidRDefault="00CF53B8" w:rsidP="00CF53B8">
      <w:pPr>
        <w:pStyle w:val="Prrafodelista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Promover conocimiento y apropiación del sistema.</w:t>
      </w:r>
    </w:p>
    <w:p w14:paraId="4604A908" w14:textId="2FB2615F" w:rsidR="00CF53B8" w:rsidRPr="00B90467" w:rsidRDefault="00CF53B8" w:rsidP="00B90467">
      <w:pPr>
        <w:pStyle w:val="Prrafodelista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Implementar mecanismos de divulgación claros.</w:t>
      </w:r>
    </w:p>
    <w:p w14:paraId="5A2ADE31" w14:textId="77777777" w:rsidR="00B90467" w:rsidRPr="00B90467" w:rsidRDefault="00CF53B8" w:rsidP="00B90467">
      <w:pPr>
        <w:pStyle w:val="Prrafodelista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Fortalecer confianza institucional.</w:t>
      </w:r>
    </w:p>
    <w:p w14:paraId="27772F22" w14:textId="142CA99D" w:rsidR="00CF53B8" w:rsidRPr="00B90467" w:rsidRDefault="00CF53B8" w:rsidP="00B90467">
      <w:pPr>
        <w:pStyle w:val="Prrafodelista"/>
        <w:numPr>
          <w:ilvl w:val="0"/>
          <w:numId w:val="13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Fomentar cumplimiento normativo.</w:t>
      </w:r>
      <w:r w:rsidR="002F345C" w:rsidRPr="00B90467">
        <w:rPr>
          <w:noProof/>
          <w:sz w:val="24"/>
          <w:szCs w:val="24"/>
        </w:rPr>
        <w:t xml:space="preserve"> </w:t>
      </w:r>
      <w:r w:rsidR="002F345C" w:rsidRPr="00B90467">
        <w:rPr>
          <w:rFonts w:ascii="Arial" w:hAnsi="Arial" w:cs="Arial"/>
          <w:sz w:val="24"/>
          <w:szCs w:val="24"/>
        </w:rPr>
        <w:t xml:space="preserve">                    </w:t>
      </w:r>
    </w:p>
    <w:p w14:paraId="6C71156F" w14:textId="6AAE2AE4" w:rsidR="00CF53B8" w:rsidRPr="00B90467" w:rsidRDefault="00B90467" w:rsidP="002F345C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B90467">
        <w:rPr>
          <w:rFonts w:ascii="Arial" w:hAnsi="Arial" w:cs="Arial"/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47AD7D59" wp14:editId="5C40D7C1">
            <wp:simplePos x="0" y="0"/>
            <wp:positionH relativeFrom="column">
              <wp:posOffset>2806064</wp:posOffset>
            </wp:positionH>
            <wp:positionV relativeFrom="paragraph">
              <wp:posOffset>294005</wp:posOffset>
            </wp:positionV>
            <wp:extent cx="1323975" cy="612140"/>
            <wp:effectExtent l="0" t="0" r="9525" b="0"/>
            <wp:wrapNone/>
            <wp:docPr id="992968897" name="Imagen 1" descr="Grupo de personas en una caja de cart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968897" name="Imagen 1" descr="Grupo de personas en una caja de cartón&#10;&#10;El contenido generado por IA puede ser incorrecto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23975" cy="612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53B6D3E8" w14:textId="1FAA7DF0" w:rsidR="00CF53B8" w:rsidRPr="00B90467" w:rsidRDefault="00CF53B8" w:rsidP="00B90467">
      <w:pPr>
        <w:jc w:val="both"/>
        <w:rPr>
          <w:rFonts w:ascii="Arial" w:hAnsi="Arial" w:cs="Arial"/>
          <w:b/>
          <w:bCs/>
          <w:sz w:val="24"/>
          <w:szCs w:val="24"/>
        </w:rPr>
      </w:pPr>
      <w:r w:rsidRPr="00B90467">
        <w:rPr>
          <w:rFonts w:ascii="Arial" w:hAnsi="Arial" w:cs="Arial"/>
          <w:b/>
          <w:bCs/>
          <w:sz w:val="24"/>
          <w:szCs w:val="24"/>
        </w:rPr>
        <w:t>3. Públicos internos</w:t>
      </w:r>
      <w:r w:rsidR="00B90467">
        <w:rPr>
          <w:rFonts w:ascii="Arial" w:hAnsi="Arial" w:cs="Arial"/>
          <w:b/>
          <w:bCs/>
          <w:sz w:val="24"/>
          <w:szCs w:val="24"/>
        </w:rPr>
        <w:t xml:space="preserve">                                </w:t>
      </w:r>
    </w:p>
    <w:p w14:paraId="188F6835" w14:textId="77777777" w:rsidR="00B90467" w:rsidRDefault="00CF53B8" w:rsidP="00B90467">
      <w:pPr>
        <w:pStyle w:val="Prrafodelista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Funcionarios</w:t>
      </w:r>
    </w:p>
    <w:p w14:paraId="2045478F" w14:textId="4B34F817" w:rsidR="00CF53B8" w:rsidRPr="00B90467" w:rsidRDefault="00CF53B8" w:rsidP="00B90467">
      <w:pPr>
        <w:pStyle w:val="Prrafodelista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Contratistas</w:t>
      </w:r>
      <w:r w:rsidR="00B90467" w:rsidRPr="00B90467">
        <w:rPr>
          <w:rFonts w:ascii="Arial" w:hAnsi="Arial" w:cs="Arial"/>
          <w:sz w:val="24"/>
          <w:szCs w:val="24"/>
        </w:rPr>
        <w:t xml:space="preserve">              </w:t>
      </w:r>
      <w:r w:rsidR="00B90467">
        <w:rPr>
          <w:rFonts w:ascii="Arial" w:hAnsi="Arial" w:cs="Arial"/>
          <w:sz w:val="24"/>
          <w:szCs w:val="24"/>
        </w:rPr>
        <w:t xml:space="preserve">        </w:t>
      </w:r>
      <w:r w:rsidR="00B90467" w:rsidRPr="00B90467">
        <w:rPr>
          <w:rFonts w:ascii="Arial" w:hAnsi="Arial" w:cs="Arial"/>
          <w:sz w:val="24"/>
          <w:szCs w:val="24"/>
        </w:rPr>
        <w:t xml:space="preserve">                  </w:t>
      </w:r>
    </w:p>
    <w:p w14:paraId="1148B08F" w14:textId="3165E40D" w:rsidR="00CF53B8" w:rsidRPr="00B90467" w:rsidRDefault="00B90467" w:rsidP="00B90467">
      <w:pPr>
        <w:pStyle w:val="Prrafodelista"/>
        <w:numPr>
          <w:ilvl w:val="0"/>
          <w:numId w:val="15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5AED596C" wp14:editId="4A34878C">
            <wp:simplePos x="0" y="0"/>
            <wp:positionH relativeFrom="column">
              <wp:posOffset>2263140</wp:posOffset>
            </wp:positionH>
            <wp:positionV relativeFrom="paragraph">
              <wp:posOffset>18415</wp:posOffset>
            </wp:positionV>
            <wp:extent cx="1219200" cy="736600"/>
            <wp:effectExtent l="0" t="0" r="0" b="6350"/>
            <wp:wrapThrough wrapText="bothSides">
              <wp:wrapPolygon edited="0">
                <wp:start x="0" y="0"/>
                <wp:lineTo x="0" y="21228"/>
                <wp:lineTo x="21263" y="21228"/>
                <wp:lineTo x="21263" y="0"/>
                <wp:lineTo x="0" y="0"/>
              </wp:wrapPolygon>
            </wp:wrapThrough>
            <wp:docPr id="18867168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71681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" cy="736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B90467">
        <w:rPr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78BDCF67" wp14:editId="26815206">
            <wp:simplePos x="0" y="0"/>
            <wp:positionH relativeFrom="column">
              <wp:posOffset>3682365</wp:posOffset>
            </wp:positionH>
            <wp:positionV relativeFrom="paragraph">
              <wp:posOffset>8890</wp:posOffset>
            </wp:positionV>
            <wp:extent cx="1323975" cy="711835"/>
            <wp:effectExtent l="0" t="0" r="9525" b="0"/>
            <wp:wrapNone/>
            <wp:docPr id="1999175468" name="Imagen 1" descr="Una multitud de gent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175468" name="Imagen 1" descr="Una multitud de gente&#10;&#10;El contenido generado por IA puede ser incorrecto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7118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CF53B8" w:rsidRPr="00B90467">
        <w:rPr>
          <w:rFonts w:ascii="Arial" w:hAnsi="Arial" w:cs="Arial"/>
          <w:sz w:val="24"/>
          <w:szCs w:val="24"/>
        </w:rPr>
        <w:t>Directivos</w:t>
      </w:r>
      <w:r w:rsidRPr="00B90467">
        <w:rPr>
          <w:rFonts w:ascii="Arial" w:hAnsi="Arial" w:cs="Arial"/>
          <w:sz w:val="24"/>
          <w:szCs w:val="24"/>
        </w:rPr>
        <w:t xml:space="preserve">                                 </w:t>
      </w:r>
    </w:p>
    <w:p w14:paraId="37B4794B" w14:textId="00B4E285" w:rsidR="00CF53B8" w:rsidRPr="00B90467" w:rsidRDefault="00CF53B8" w:rsidP="00CF53B8">
      <w:pPr>
        <w:pStyle w:val="Prrafodelista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Oficinas de registro</w:t>
      </w:r>
    </w:p>
    <w:p w14:paraId="300D31F3" w14:textId="60ABBE68" w:rsidR="00CF53B8" w:rsidRPr="00B90467" w:rsidRDefault="00CF53B8" w:rsidP="00CF53B8">
      <w:pPr>
        <w:pStyle w:val="Prrafodelista"/>
        <w:numPr>
          <w:ilvl w:val="0"/>
          <w:numId w:val="14"/>
        </w:numPr>
        <w:rPr>
          <w:rFonts w:ascii="Arial" w:hAnsi="Arial" w:cs="Arial"/>
          <w:sz w:val="24"/>
          <w:szCs w:val="24"/>
        </w:rPr>
      </w:pPr>
      <w:r w:rsidRPr="00B90467">
        <w:rPr>
          <w:rFonts w:ascii="Arial" w:hAnsi="Arial" w:cs="Arial"/>
          <w:sz w:val="24"/>
          <w:szCs w:val="24"/>
        </w:rPr>
        <w:t>control interno.</w:t>
      </w:r>
    </w:p>
    <w:p w14:paraId="7520BA3E" w14:textId="77777777" w:rsidR="00CF53B8" w:rsidRDefault="00CF53B8" w:rsidP="00CF53B8">
      <w:pPr>
        <w:rPr>
          <w:rFonts w:ascii="Arial" w:hAnsi="Arial" w:cs="Arial"/>
          <w:b/>
          <w:bCs/>
          <w:sz w:val="24"/>
          <w:szCs w:val="24"/>
        </w:rPr>
      </w:pPr>
    </w:p>
    <w:p w14:paraId="5A3F27B2" w14:textId="24ECE0C5" w:rsidR="00CF53B8" w:rsidRDefault="00CF53B8" w:rsidP="00CF53B8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4. </w:t>
      </w:r>
      <w:r w:rsidRPr="00CF53B8">
        <w:rPr>
          <w:rFonts w:ascii="Arial" w:hAnsi="Arial" w:cs="Arial"/>
          <w:b/>
          <w:bCs/>
          <w:sz w:val="24"/>
          <w:szCs w:val="24"/>
        </w:rPr>
        <w:t>Mensajes clave</w:t>
      </w:r>
    </w:p>
    <w:p w14:paraId="3F75F2CE" w14:textId="77777777" w:rsidR="00A3326A" w:rsidRPr="00A3326A" w:rsidRDefault="00A3326A" w:rsidP="00A3326A">
      <w:pPr>
        <w:spacing w:before="100" w:beforeAutospacing="1" w:after="100" w:afterAutospacing="1" w:line="240" w:lineRule="auto"/>
        <w:jc w:val="both"/>
        <w:outlineLvl w:val="0"/>
        <w:rPr>
          <w:rFonts w:ascii="Arial Narrow" w:eastAsia="Times New Roman" w:hAnsi="Arial Narrow" w:cs="Arial"/>
          <w:b/>
          <w:bCs/>
          <w:color w:val="FF0000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/>
          <w:bCs/>
          <w:color w:val="FF0000"/>
          <w:kern w:val="36"/>
          <w:sz w:val="24"/>
          <w:szCs w:val="24"/>
          <w:lang w:eastAsia="es-CO"/>
        </w:rPr>
        <w:t>Mensajes</w:t>
      </w:r>
      <w:r w:rsidRPr="00A3326A">
        <w:rPr>
          <w:rFonts w:ascii="Arial Narrow" w:eastAsia="Times New Roman" w:hAnsi="Arial Narrow" w:cs="Arial"/>
          <w:b/>
          <w:bCs/>
          <w:color w:val="FF0000"/>
          <w:sz w:val="24"/>
          <w:szCs w:val="24"/>
          <w:lang w:eastAsia="es-CO"/>
        </w:rPr>
        <w:t xml:space="preserve"> Institucionales:</w:t>
      </w:r>
    </w:p>
    <w:p w14:paraId="2E77A807" w14:textId="02D44198" w:rsidR="00A3326A" w:rsidRPr="00A3326A" w:rsidRDefault="00A3326A" w:rsidP="00A3326A">
      <w:pPr>
        <w:rPr>
          <w:rFonts w:ascii="Arial" w:hAnsi="Arial" w:cs="Arial"/>
          <w:b/>
          <w:bCs/>
          <w:color w:val="FF0000"/>
          <w:sz w:val="24"/>
          <w:szCs w:val="24"/>
        </w:rPr>
      </w:pPr>
      <w:r w:rsidRPr="00A3326A">
        <w:rPr>
          <w:rFonts w:ascii="Arial Narrow" w:eastAsia="Times New Roman" w:hAnsi="Arial Narrow" w:cs="Arial"/>
          <w:b/>
          <w:bCs/>
          <w:color w:val="FF0000"/>
          <w:sz w:val="24"/>
          <w:szCs w:val="24"/>
          <w:lang w:eastAsia="es-CO"/>
        </w:rPr>
        <w:t xml:space="preserve"> </w:t>
      </w:r>
      <w:r w:rsidRPr="00A3326A">
        <w:rPr>
          <w:rFonts w:ascii="Arial Narrow" w:eastAsia="Times New Roman" w:hAnsi="Arial Narrow" w:cs="Arial"/>
          <w:b/>
          <w:bCs/>
          <w:color w:val="FF0000"/>
          <w:sz w:val="24"/>
          <w:szCs w:val="24"/>
          <w:lang w:eastAsia="es-CO"/>
        </w:rPr>
        <w:t xml:space="preserve"> Precisar la </w:t>
      </w:r>
      <w:r w:rsidRPr="00A3326A">
        <w:rPr>
          <w:rFonts w:ascii="Arial Narrow" w:eastAsia="Times New Roman" w:hAnsi="Arial Narrow" w:cs="Arial"/>
          <w:b/>
          <w:bCs/>
          <w:color w:val="FF0000"/>
          <w:sz w:val="24"/>
          <w:szCs w:val="24"/>
          <w:lang w:eastAsia="es-CO"/>
        </w:rPr>
        <w:t>Importancia de la implementación del programa antilavado en la entidad, Conocimiento del Cliente o partes relacionadas</w:t>
      </w:r>
    </w:p>
    <w:p w14:paraId="6DF0CECE" w14:textId="5C5C27AD" w:rsidR="00CF53B8" w:rsidRPr="000577D9" w:rsidRDefault="00CF53B8" w:rsidP="00520F76">
      <w:pPr>
        <w:pStyle w:val="Prrafodelista"/>
        <w:numPr>
          <w:ilvl w:val="0"/>
          <w:numId w:val="22"/>
        </w:numPr>
        <w:rPr>
          <w:rFonts w:ascii="Arial" w:hAnsi="Arial" w:cs="Arial"/>
          <w:b/>
          <w:bCs/>
          <w:sz w:val="24"/>
          <w:szCs w:val="24"/>
        </w:rPr>
      </w:pPr>
      <w:r w:rsidRPr="000577D9">
        <w:rPr>
          <w:rFonts w:ascii="Arial" w:hAnsi="Arial" w:cs="Arial"/>
          <w:b/>
          <w:bCs/>
          <w:sz w:val="24"/>
          <w:szCs w:val="24"/>
        </w:rPr>
        <w:t>La prevención LA/FT es responsabilidad compartida</w:t>
      </w:r>
      <w:r w:rsidR="0033458D" w:rsidRPr="0033458D">
        <w:rPr>
          <w:noProof/>
        </w:rPr>
        <w:t xml:space="preserve"> </w:t>
      </w:r>
      <w:r w:rsidR="009020E1" w:rsidRPr="009020E1">
        <w:rPr>
          <w:noProof/>
        </w:rPr>
        <w:drawing>
          <wp:inline distT="0" distB="0" distL="0" distR="0" wp14:anchorId="230298DE" wp14:editId="285BD4B8">
            <wp:extent cx="3895725" cy="2849880"/>
            <wp:effectExtent l="0" t="0" r="9525" b="7620"/>
            <wp:docPr id="15172340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23407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04357" cy="285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8DD07" w14:textId="38A33DED" w:rsidR="00CF53B8" w:rsidRDefault="00CF53B8" w:rsidP="00CF53B8">
      <w:pPr>
        <w:pStyle w:val="Prrafodelista"/>
        <w:numPr>
          <w:ilvl w:val="0"/>
          <w:numId w:val="16"/>
        </w:numPr>
        <w:rPr>
          <w:rFonts w:ascii="Arial" w:hAnsi="Arial" w:cs="Arial"/>
          <w:b/>
          <w:bCs/>
          <w:sz w:val="24"/>
          <w:szCs w:val="24"/>
        </w:rPr>
      </w:pPr>
      <w:r w:rsidRPr="00CF53B8">
        <w:rPr>
          <w:rFonts w:ascii="Arial" w:hAnsi="Arial" w:cs="Arial"/>
          <w:b/>
          <w:bCs/>
          <w:sz w:val="24"/>
          <w:szCs w:val="24"/>
        </w:rPr>
        <w:t>El SARLAFT fortalece transparencia.</w:t>
      </w:r>
    </w:p>
    <w:p w14:paraId="3885EE1B" w14:textId="77777777" w:rsidR="0033458D" w:rsidRDefault="0033458D" w:rsidP="0033458D">
      <w:pPr>
        <w:pStyle w:val="Prrafodelista"/>
        <w:rPr>
          <w:rFonts w:ascii="Arial" w:hAnsi="Arial" w:cs="Arial"/>
          <w:b/>
          <w:bCs/>
          <w:sz w:val="24"/>
          <w:szCs w:val="24"/>
        </w:rPr>
      </w:pPr>
    </w:p>
    <w:p w14:paraId="6555DD78" w14:textId="71FDECD8" w:rsidR="0033458D" w:rsidRDefault="009020E1" w:rsidP="00520F76">
      <w:pPr>
        <w:pStyle w:val="Prrafodelista"/>
        <w:rPr>
          <w:rFonts w:ascii="Arial" w:hAnsi="Arial" w:cs="Arial"/>
          <w:b/>
          <w:bCs/>
          <w:sz w:val="24"/>
          <w:szCs w:val="24"/>
        </w:rPr>
      </w:pPr>
      <w:r w:rsidRPr="009020E1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35740BFC" wp14:editId="5F86EE83">
            <wp:extent cx="4076661" cy="2630170"/>
            <wp:effectExtent l="0" t="0" r="635" b="0"/>
            <wp:docPr id="1931466773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466773" name="Imagen 1" descr="Texto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87657" cy="263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CEE9D" w14:textId="77777777" w:rsidR="0033458D" w:rsidRDefault="0033458D" w:rsidP="0033458D">
      <w:pPr>
        <w:pStyle w:val="Prrafodelista"/>
        <w:rPr>
          <w:rFonts w:ascii="Arial" w:hAnsi="Arial" w:cs="Arial"/>
          <w:b/>
          <w:bCs/>
          <w:sz w:val="24"/>
          <w:szCs w:val="24"/>
        </w:rPr>
      </w:pPr>
    </w:p>
    <w:p w14:paraId="4EC5F225" w14:textId="7B03DEC1" w:rsidR="00CF53B8" w:rsidRDefault="00CF53B8" w:rsidP="00CF53B8">
      <w:pPr>
        <w:pStyle w:val="Prrafodelista"/>
        <w:numPr>
          <w:ilvl w:val="0"/>
          <w:numId w:val="16"/>
        </w:numPr>
        <w:rPr>
          <w:rFonts w:ascii="Arial" w:hAnsi="Arial" w:cs="Arial"/>
          <w:b/>
          <w:bCs/>
          <w:sz w:val="24"/>
          <w:szCs w:val="24"/>
        </w:rPr>
      </w:pPr>
      <w:r w:rsidRPr="00CF53B8">
        <w:rPr>
          <w:rFonts w:ascii="Arial" w:hAnsi="Arial" w:cs="Arial"/>
          <w:b/>
          <w:bCs/>
          <w:sz w:val="24"/>
          <w:szCs w:val="24"/>
        </w:rPr>
        <w:t>El cumplimiento protege a la entidad y usuarios.</w:t>
      </w:r>
    </w:p>
    <w:p w14:paraId="2E0C9DDD" w14:textId="77777777" w:rsidR="00CF53B8" w:rsidRDefault="00CF53B8" w:rsidP="00CF53B8">
      <w:pPr>
        <w:rPr>
          <w:rFonts w:ascii="Arial" w:hAnsi="Arial" w:cs="Arial"/>
          <w:b/>
          <w:bCs/>
          <w:sz w:val="24"/>
          <w:szCs w:val="24"/>
        </w:rPr>
      </w:pPr>
    </w:p>
    <w:p w14:paraId="1CFCFA79" w14:textId="4C0D75DF" w:rsidR="0033458D" w:rsidRDefault="009020E1" w:rsidP="0033458D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9020E1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3B6FC5A0" wp14:editId="67717D9C">
            <wp:extent cx="3943350" cy="2199640"/>
            <wp:effectExtent l="0" t="0" r="0" b="0"/>
            <wp:docPr id="59815274" name="Imagen 1" descr="Imagen que contiene Diagram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15274" name="Imagen 1" descr="Imagen que contiene Diagrama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56124" cy="220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B3FBD" w14:textId="391F4A86" w:rsidR="00CF53B8" w:rsidRDefault="00CF53B8" w:rsidP="00CF53B8">
      <w:pPr>
        <w:rPr>
          <w:rFonts w:ascii="Arial" w:hAnsi="Arial" w:cs="Arial"/>
          <w:b/>
          <w:bCs/>
          <w:sz w:val="24"/>
          <w:szCs w:val="24"/>
        </w:rPr>
      </w:pPr>
      <w:r w:rsidRPr="00CF53B8">
        <w:rPr>
          <w:rFonts w:ascii="Arial" w:hAnsi="Arial" w:cs="Arial"/>
          <w:b/>
          <w:bCs/>
          <w:sz w:val="24"/>
          <w:szCs w:val="24"/>
        </w:rPr>
        <w:t>6. Canales institucionales</w:t>
      </w:r>
    </w:p>
    <w:p w14:paraId="6DFCA309" w14:textId="10077F51" w:rsidR="002F345C" w:rsidRPr="002F345C" w:rsidRDefault="002F345C" w:rsidP="002F345C">
      <w:pPr>
        <w:pStyle w:val="Prrafodelista"/>
        <w:numPr>
          <w:ilvl w:val="0"/>
          <w:numId w:val="16"/>
        </w:numPr>
        <w:rPr>
          <w:rFonts w:ascii="Arial" w:hAnsi="Arial" w:cs="Arial"/>
          <w:b/>
          <w:bCs/>
          <w:sz w:val="24"/>
          <w:szCs w:val="24"/>
        </w:rPr>
      </w:pPr>
      <w:r w:rsidRPr="002F345C">
        <w:rPr>
          <w:rFonts w:ascii="Arial" w:hAnsi="Arial" w:cs="Arial"/>
          <w:b/>
          <w:bCs/>
          <w:sz w:val="24"/>
          <w:szCs w:val="24"/>
        </w:rPr>
        <w:t>Intranet</w:t>
      </w:r>
    </w:p>
    <w:p w14:paraId="06B7319A" w14:textId="77777777" w:rsidR="00CF53B8" w:rsidRDefault="00CF53B8" w:rsidP="00CF53B8">
      <w:pPr>
        <w:rPr>
          <w:rFonts w:ascii="Arial" w:hAnsi="Arial" w:cs="Arial"/>
          <w:b/>
          <w:bCs/>
          <w:sz w:val="24"/>
          <w:szCs w:val="24"/>
        </w:rPr>
      </w:pPr>
    </w:p>
    <w:p w14:paraId="5A60E823" w14:textId="2873F1C6" w:rsidR="00CF53B8" w:rsidRPr="002F345C" w:rsidRDefault="00520F76" w:rsidP="002F345C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 xml:space="preserve">               </w:t>
      </w:r>
      <w:r w:rsidR="00647874" w:rsidRPr="00647874">
        <w:rPr>
          <w:noProof/>
        </w:rPr>
        <w:drawing>
          <wp:inline distT="0" distB="0" distL="0" distR="0" wp14:anchorId="7C9F8D80" wp14:editId="23512ACE">
            <wp:extent cx="2009775" cy="2419350"/>
            <wp:effectExtent l="0" t="0" r="9525" b="0"/>
            <wp:docPr id="1538490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4901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66E6F" w14:textId="3553CDF6" w:rsidR="00CF53B8" w:rsidRDefault="00CF53B8" w:rsidP="00CF53B8">
      <w:pPr>
        <w:pStyle w:val="Prrafodelista"/>
        <w:numPr>
          <w:ilvl w:val="0"/>
          <w:numId w:val="17"/>
        </w:numPr>
        <w:rPr>
          <w:rFonts w:ascii="Arial" w:hAnsi="Arial" w:cs="Arial"/>
          <w:b/>
          <w:bCs/>
          <w:sz w:val="24"/>
          <w:szCs w:val="24"/>
        </w:rPr>
      </w:pPr>
      <w:r w:rsidRPr="00CF53B8">
        <w:rPr>
          <w:rFonts w:ascii="Arial" w:hAnsi="Arial" w:cs="Arial"/>
          <w:b/>
          <w:bCs/>
          <w:sz w:val="24"/>
          <w:szCs w:val="24"/>
        </w:rPr>
        <w:t>Correo</w:t>
      </w:r>
    </w:p>
    <w:p w14:paraId="1DEA2A1A" w14:textId="48433BE7" w:rsidR="00647874" w:rsidRDefault="00647874" w:rsidP="002F345C">
      <w:pPr>
        <w:pStyle w:val="Prrafodelista"/>
        <w:jc w:val="center"/>
        <w:rPr>
          <w:rFonts w:ascii="Arial" w:hAnsi="Arial" w:cs="Arial"/>
          <w:b/>
          <w:bCs/>
          <w:sz w:val="24"/>
          <w:szCs w:val="24"/>
        </w:rPr>
      </w:pPr>
      <w:r w:rsidRPr="00647874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65DE3C2" wp14:editId="173E123D">
            <wp:extent cx="1971675" cy="1820545"/>
            <wp:effectExtent l="0" t="0" r="9525" b="8255"/>
            <wp:docPr id="28347575" name="Imagen 1" descr="Una captura de pantalla de una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47575" name="Imagen 1" descr="Una captura de pantalla de una computadora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82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07127" w14:textId="27DA2BD0" w:rsidR="00CF53B8" w:rsidRPr="00A3326A" w:rsidRDefault="007C2889" w:rsidP="00CF53B8">
      <w:pPr>
        <w:pStyle w:val="Prrafodelista"/>
        <w:numPr>
          <w:ilvl w:val="0"/>
          <w:numId w:val="17"/>
        </w:numPr>
        <w:rPr>
          <w:rFonts w:ascii="Arial" w:hAnsi="Arial" w:cs="Arial"/>
          <w:b/>
          <w:bCs/>
          <w:color w:val="FF0000"/>
          <w:sz w:val="24"/>
          <w:szCs w:val="24"/>
        </w:rPr>
      </w:pPr>
      <w:r w:rsidRPr="00A3326A">
        <w:rPr>
          <w:rFonts w:ascii="Arial" w:hAnsi="Arial" w:cs="Arial"/>
          <w:b/>
          <w:bCs/>
          <w:color w:val="FF0000"/>
          <w:sz w:val="24"/>
          <w:szCs w:val="24"/>
        </w:rPr>
        <w:t>C</w:t>
      </w:r>
      <w:r w:rsidR="00CF53B8" w:rsidRPr="00A3326A">
        <w:rPr>
          <w:rFonts w:ascii="Arial" w:hAnsi="Arial" w:cs="Arial"/>
          <w:b/>
          <w:bCs/>
          <w:color w:val="FF0000"/>
          <w:sz w:val="24"/>
          <w:szCs w:val="24"/>
        </w:rPr>
        <w:t>apacitaciones</w:t>
      </w:r>
    </w:p>
    <w:p w14:paraId="52F4C5E4" w14:textId="4E86DC85" w:rsidR="00647874" w:rsidRDefault="00647874" w:rsidP="002F345C">
      <w:pPr>
        <w:pStyle w:val="Prrafodelista"/>
        <w:jc w:val="center"/>
        <w:rPr>
          <w:rFonts w:ascii="Arial" w:hAnsi="Arial" w:cs="Arial"/>
          <w:b/>
          <w:bCs/>
          <w:sz w:val="24"/>
          <w:szCs w:val="24"/>
        </w:rPr>
      </w:pPr>
      <w:r w:rsidRPr="00647874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26C6AED6" wp14:editId="7560D338">
            <wp:extent cx="2240280" cy="3019425"/>
            <wp:effectExtent l="0" t="0" r="7620" b="9525"/>
            <wp:docPr id="6132309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2309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D4AE8" w14:textId="25DEDD5E" w:rsidR="007C2889" w:rsidRDefault="007C2889" w:rsidP="00CF53B8">
      <w:pPr>
        <w:pStyle w:val="Prrafodelista"/>
        <w:numPr>
          <w:ilvl w:val="0"/>
          <w:numId w:val="17"/>
        </w:num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Redes</w:t>
      </w:r>
    </w:p>
    <w:p w14:paraId="14F09F53" w14:textId="56269264" w:rsidR="00647874" w:rsidRPr="00012DC2" w:rsidRDefault="00647874" w:rsidP="00647874">
      <w:pPr>
        <w:pStyle w:val="NormalWeb"/>
        <w:ind w:left="720"/>
        <w:rPr>
          <w:rFonts w:ascii="Arial" w:hAnsi="Arial" w:cs="Arial"/>
        </w:rPr>
      </w:pPr>
      <w:r>
        <w:rPr>
          <w:rFonts w:hAnsi="Symbol"/>
        </w:rPr>
        <w:t></w:t>
      </w:r>
      <w:r>
        <w:t xml:space="preserve"> </w:t>
      </w:r>
      <w:r>
        <w:rPr>
          <w:rFonts w:ascii="Segoe UI Emoji" w:hAnsi="Segoe UI Emoji" w:cs="Segoe UI Emoji"/>
        </w:rPr>
        <w:t>📘</w:t>
      </w:r>
      <w:r>
        <w:t xml:space="preserve"> </w:t>
      </w:r>
      <w:r w:rsidRPr="00012DC2">
        <w:rPr>
          <w:rStyle w:val="Textoennegrita"/>
          <w:rFonts w:ascii="Arial" w:hAnsi="Arial" w:cs="Arial"/>
        </w:rPr>
        <w:t>Facebook</w:t>
      </w:r>
    </w:p>
    <w:p w14:paraId="6E1CFDA1" w14:textId="4D8D39D8" w:rsidR="00647874" w:rsidRPr="00012DC2" w:rsidRDefault="00647874" w:rsidP="00647874">
      <w:pPr>
        <w:pStyle w:val="NormalWeb"/>
        <w:ind w:left="720"/>
        <w:rPr>
          <w:rFonts w:ascii="Arial" w:hAnsi="Arial" w:cs="Arial"/>
        </w:rPr>
      </w:pPr>
      <w:r w:rsidRPr="00012DC2">
        <w:rPr>
          <w:rFonts w:ascii="Arial" w:hAnsi="Arial" w:cs="Arial"/>
        </w:rPr>
        <w:t xml:space="preserve"> </w:t>
      </w:r>
      <w:r w:rsidRPr="00012DC2">
        <w:rPr>
          <w:rFonts w:ascii="Segoe UI Emoji" w:hAnsi="Segoe UI Emoji" w:cs="Segoe UI Emoji"/>
        </w:rPr>
        <w:t>📸</w:t>
      </w:r>
      <w:r w:rsidRPr="00012DC2">
        <w:rPr>
          <w:rFonts w:ascii="Arial" w:hAnsi="Arial" w:cs="Arial"/>
        </w:rPr>
        <w:t xml:space="preserve"> </w:t>
      </w:r>
      <w:r w:rsidRPr="00012DC2">
        <w:rPr>
          <w:rStyle w:val="Textoennegrita"/>
          <w:rFonts w:ascii="Arial" w:hAnsi="Arial" w:cs="Arial"/>
        </w:rPr>
        <w:t>Instagram</w:t>
      </w:r>
    </w:p>
    <w:p w14:paraId="693AF874" w14:textId="64C01DBC" w:rsidR="00647874" w:rsidRPr="00012DC2" w:rsidRDefault="00647874" w:rsidP="00647874">
      <w:pPr>
        <w:pStyle w:val="NormalWeb"/>
        <w:ind w:left="720"/>
        <w:rPr>
          <w:rFonts w:ascii="Arial" w:hAnsi="Arial" w:cs="Arial"/>
        </w:rPr>
      </w:pPr>
      <w:r w:rsidRPr="00012DC2">
        <w:rPr>
          <w:rFonts w:ascii="Arial" w:hAnsi="Arial" w:cs="Arial"/>
        </w:rPr>
        <w:t xml:space="preserve"> </w:t>
      </w:r>
      <w:r w:rsidRPr="00012DC2">
        <w:rPr>
          <w:rFonts w:ascii="Segoe UI Emoji" w:hAnsi="Segoe UI Emoji" w:cs="Segoe UI Emoji"/>
        </w:rPr>
        <w:t>🐦</w:t>
      </w:r>
      <w:r w:rsidRPr="00012DC2">
        <w:rPr>
          <w:rFonts w:ascii="Arial" w:hAnsi="Arial" w:cs="Arial"/>
        </w:rPr>
        <w:t xml:space="preserve"> / </w:t>
      </w:r>
      <w:r w:rsidRPr="00012DC2">
        <w:rPr>
          <w:rFonts w:ascii="Segoe UI Emoji" w:hAnsi="Segoe UI Emoji" w:cs="Segoe UI Emoji"/>
        </w:rPr>
        <w:t>❌</w:t>
      </w:r>
      <w:r w:rsidRPr="00012DC2">
        <w:rPr>
          <w:rFonts w:ascii="Arial" w:hAnsi="Arial" w:cs="Arial"/>
        </w:rPr>
        <w:t xml:space="preserve"> </w:t>
      </w:r>
      <w:r w:rsidRPr="00012DC2">
        <w:rPr>
          <w:rStyle w:val="Textoennegrita"/>
          <w:rFonts w:ascii="Arial" w:hAnsi="Arial" w:cs="Arial"/>
        </w:rPr>
        <w:t>Twitter / X</w:t>
      </w:r>
    </w:p>
    <w:p w14:paraId="19196597" w14:textId="77777777" w:rsidR="00647874" w:rsidRDefault="00647874" w:rsidP="00647874">
      <w:pPr>
        <w:pStyle w:val="Prrafodelista"/>
        <w:rPr>
          <w:rFonts w:ascii="Arial" w:hAnsi="Arial" w:cs="Arial"/>
          <w:b/>
          <w:bCs/>
          <w:sz w:val="24"/>
          <w:szCs w:val="24"/>
        </w:rPr>
      </w:pPr>
    </w:p>
    <w:p w14:paraId="19B44971" w14:textId="1661D7B1" w:rsidR="007C2889" w:rsidRDefault="007C2889" w:rsidP="00CF53B8">
      <w:pPr>
        <w:pStyle w:val="Prrafodelista"/>
        <w:numPr>
          <w:ilvl w:val="0"/>
          <w:numId w:val="17"/>
        </w:num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W</w:t>
      </w:r>
      <w:r w:rsidRPr="007C2889">
        <w:rPr>
          <w:rFonts w:ascii="Arial" w:hAnsi="Arial" w:cs="Arial"/>
          <w:b/>
          <w:bCs/>
          <w:sz w:val="24"/>
          <w:szCs w:val="24"/>
        </w:rPr>
        <w:t>eb SNR</w:t>
      </w:r>
    </w:p>
    <w:p w14:paraId="27A28FEA" w14:textId="77777777" w:rsidR="002F345C" w:rsidRDefault="002F345C" w:rsidP="002F345C">
      <w:pPr>
        <w:pStyle w:val="Prrafodelista"/>
        <w:jc w:val="center"/>
        <w:rPr>
          <w:rFonts w:ascii="Arial" w:hAnsi="Arial" w:cs="Arial"/>
          <w:b/>
          <w:bCs/>
          <w:sz w:val="24"/>
          <w:szCs w:val="24"/>
        </w:rPr>
      </w:pPr>
    </w:p>
    <w:p w14:paraId="6743A3E1" w14:textId="62BDD508" w:rsidR="00647874" w:rsidRDefault="00647874" w:rsidP="002F345C">
      <w:pPr>
        <w:pStyle w:val="Prrafodelista"/>
        <w:jc w:val="center"/>
        <w:rPr>
          <w:rFonts w:ascii="Arial" w:hAnsi="Arial" w:cs="Arial"/>
          <w:b/>
          <w:bCs/>
          <w:sz w:val="24"/>
          <w:szCs w:val="24"/>
        </w:rPr>
      </w:pPr>
      <w:r w:rsidRPr="00647874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CA2F49F" wp14:editId="0F48185F">
            <wp:extent cx="1685925" cy="2394585"/>
            <wp:effectExtent l="0" t="0" r="9525" b="5715"/>
            <wp:docPr id="1558796744" name="Imagen 1" descr="Interfaz de usuario gráfica, Sitio web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796744" name="Imagen 1" descr="Interfaz de usuario gráfica, Sitio web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239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995CF" w14:textId="62CD029A" w:rsidR="007C2889" w:rsidRDefault="007C2889" w:rsidP="00CF53B8">
      <w:pPr>
        <w:pStyle w:val="Prrafodelista"/>
        <w:numPr>
          <w:ilvl w:val="0"/>
          <w:numId w:val="17"/>
        </w:num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M</w:t>
      </w:r>
      <w:r w:rsidRPr="007C2889">
        <w:rPr>
          <w:rFonts w:ascii="Arial" w:hAnsi="Arial" w:cs="Arial"/>
          <w:b/>
          <w:bCs/>
          <w:sz w:val="24"/>
          <w:szCs w:val="24"/>
        </w:rPr>
        <w:t>aterial impreso</w:t>
      </w:r>
    </w:p>
    <w:p w14:paraId="724BCB09" w14:textId="01270E6B" w:rsidR="00647874" w:rsidRDefault="00647874" w:rsidP="002F345C">
      <w:pPr>
        <w:pStyle w:val="Prrafodelista"/>
        <w:jc w:val="center"/>
        <w:rPr>
          <w:rFonts w:ascii="Arial" w:hAnsi="Arial" w:cs="Arial"/>
          <w:b/>
          <w:bCs/>
          <w:sz w:val="24"/>
          <w:szCs w:val="24"/>
        </w:rPr>
      </w:pPr>
      <w:r w:rsidRPr="00647874">
        <w:rPr>
          <w:rFonts w:ascii="Arial" w:hAnsi="Arial" w:cs="Arial"/>
          <w:b/>
          <w:bCs/>
          <w:noProof/>
          <w:sz w:val="24"/>
          <w:szCs w:val="24"/>
        </w:rPr>
        <w:lastRenderedPageBreak/>
        <w:drawing>
          <wp:inline distT="0" distB="0" distL="0" distR="0" wp14:anchorId="5260D2CC" wp14:editId="7A40B895">
            <wp:extent cx="1438275" cy="2400300"/>
            <wp:effectExtent l="0" t="0" r="9525" b="0"/>
            <wp:docPr id="189025318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25318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38481" cy="2400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F9DA6" w14:textId="279456DF" w:rsidR="007C2889" w:rsidRDefault="007C2889" w:rsidP="007C2889">
      <w:pPr>
        <w:pStyle w:val="Prrafodelista"/>
        <w:numPr>
          <w:ilvl w:val="0"/>
          <w:numId w:val="17"/>
        </w:num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W</w:t>
      </w:r>
      <w:r w:rsidRPr="007C2889">
        <w:rPr>
          <w:rFonts w:ascii="Arial" w:hAnsi="Arial" w:cs="Arial"/>
          <w:b/>
          <w:bCs/>
          <w:sz w:val="24"/>
          <w:szCs w:val="24"/>
        </w:rPr>
        <w:t>ebinars</w:t>
      </w:r>
    </w:p>
    <w:p w14:paraId="1604A52B" w14:textId="2F0C4F96" w:rsidR="007C2889" w:rsidRDefault="002F345C" w:rsidP="002F345C">
      <w:pPr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   </w:t>
      </w:r>
      <w:r w:rsidRPr="002F345C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F6DFEB8" wp14:editId="0490795E">
            <wp:extent cx="1323975" cy="1943100"/>
            <wp:effectExtent l="0" t="0" r="9525" b="0"/>
            <wp:docPr id="67526675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26675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24172" cy="1943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5EBD6" w14:textId="29452904" w:rsidR="00A3326A" w:rsidRDefault="00A3326A" w:rsidP="002F345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D4341BD" w14:textId="783DCDD8" w:rsidR="00A3326A" w:rsidRDefault="00A3326A" w:rsidP="002F345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2E8F4009" w14:textId="77777777" w:rsidR="00A3326A" w:rsidRPr="00A3326A" w:rsidRDefault="00A3326A" w:rsidP="00A3326A">
      <w:pPr>
        <w:spacing w:before="100" w:beforeAutospacing="1" w:after="100" w:afterAutospacing="1" w:line="240" w:lineRule="auto"/>
        <w:jc w:val="both"/>
        <w:outlineLvl w:val="0"/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  <w:t>Líneas de acción</w:t>
      </w:r>
    </w:p>
    <w:p w14:paraId="489856EF" w14:textId="77777777" w:rsidR="00A3326A" w:rsidRPr="00A3326A" w:rsidRDefault="00A3326A" w:rsidP="00A3326A">
      <w:pPr>
        <w:pStyle w:val="Prrafodelista"/>
        <w:numPr>
          <w:ilvl w:val="0"/>
          <w:numId w:val="32"/>
        </w:numPr>
        <w:spacing w:before="100" w:beforeAutospacing="1" w:after="100" w:afterAutospacing="1" w:line="240" w:lineRule="auto"/>
        <w:jc w:val="both"/>
        <w:outlineLvl w:val="0"/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sz w:val="24"/>
          <w:szCs w:val="24"/>
          <w:lang w:eastAsia="es-CO"/>
        </w:rPr>
        <w:t>Como hace Sensibilización institucional alta dirección y partes involucradas</w:t>
      </w:r>
    </w:p>
    <w:p w14:paraId="174BFB79" w14:textId="77777777" w:rsidR="00A3326A" w:rsidRPr="00A3326A" w:rsidRDefault="00A3326A" w:rsidP="00A3326A">
      <w:pPr>
        <w:pStyle w:val="Prrafodelista"/>
        <w:numPr>
          <w:ilvl w:val="0"/>
          <w:numId w:val="32"/>
        </w:numPr>
        <w:spacing w:before="100" w:beforeAutospacing="1" w:after="100" w:afterAutospacing="1" w:line="240" w:lineRule="auto"/>
        <w:jc w:val="both"/>
        <w:outlineLvl w:val="2"/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sz w:val="24"/>
          <w:szCs w:val="24"/>
          <w:lang w:eastAsia="es-CO"/>
        </w:rPr>
        <w:t xml:space="preserve">Difusión de herramientas, como Circulares, formatos y todo lo que esté relacionado con el SARLAFT en donde es importante tener en cuenta disposiciones y canales de reporte a la UIAF  </w:t>
      </w:r>
    </w:p>
    <w:p w14:paraId="58FB12F8" w14:textId="77777777" w:rsidR="00A3326A" w:rsidRPr="00A3326A" w:rsidRDefault="00A3326A" w:rsidP="00A3326A">
      <w:pPr>
        <w:pStyle w:val="Prrafodelista"/>
        <w:numPr>
          <w:ilvl w:val="0"/>
          <w:numId w:val="32"/>
        </w:numPr>
        <w:spacing w:before="100" w:beforeAutospacing="1" w:after="100" w:afterAutospacing="1" w:line="240" w:lineRule="auto"/>
        <w:jc w:val="both"/>
        <w:outlineLvl w:val="2"/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sz w:val="24"/>
          <w:szCs w:val="24"/>
          <w:lang w:eastAsia="es-CO"/>
        </w:rPr>
        <w:t xml:space="preserve">Como va a ser la Comunicación continua y por qué medios de la SNR. </w:t>
      </w:r>
    </w:p>
    <w:p w14:paraId="33138EE8" w14:textId="77777777" w:rsidR="00A3326A" w:rsidRPr="00A3326A" w:rsidRDefault="00A3326A" w:rsidP="00A3326A">
      <w:pPr>
        <w:pStyle w:val="Prrafodelista"/>
        <w:numPr>
          <w:ilvl w:val="0"/>
          <w:numId w:val="32"/>
        </w:numPr>
        <w:spacing w:before="100" w:beforeAutospacing="1" w:after="100" w:afterAutospacing="1" w:line="240" w:lineRule="auto"/>
        <w:jc w:val="both"/>
        <w:outlineLvl w:val="2"/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sz w:val="24"/>
          <w:szCs w:val="24"/>
          <w:lang w:eastAsia="es-CO"/>
        </w:rPr>
        <w:t xml:space="preserve">Difusión con actores externos como proveedores y contratistas. </w:t>
      </w:r>
    </w:p>
    <w:p w14:paraId="105E39D1" w14:textId="77777777" w:rsidR="00A3326A" w:rsidRPr="00A3326A" w:rsidRDefault="00A3326A" w:rsidP="00A3326A">
      <w:pPr>
        <w:pStyle w:val="Prrafodelista"/>
        <w:numPr>
          <w:ilvl w:val="0"/>
          <w:numId w:val="32"/>
        </w:numPr>
        <w:spacing w:before="100" w:beforeAutospacing="1" w:after="100" w:afterAutospacing="1" w:line="240" w:lineRule="auto"/>
        <w:jc w:val="both"/>
        <w:outlineLvl w:val="0"/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  <w:t xml:space="preserve">Canales recomendados para hacer la difusión del programa a novel interno </w:t>
      </w:r>
      <w:proofErr w:type="spellStart"/>
      <w:r w:rsidRPr="00A3326A"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  <w:t>u</w:t>
      </w:r>
      <w:proofErr w:type="spellEnd"/>
      <w:r w:rsidRPr="00A3326A"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  <w:t xml:space="preserve"> externo </w:t>
      </w:r>
    </w:p>
    <w:p w14:paraId="09DCD11C" w14:textId="77777777" w:rsidR="00A3326A" w:rsidRPr="00A3326A" w:rsidRDefault="00A3326A" w:rsidP="00A3326A">
      <w:pPr>
        <w:pStyle w:val="Prrafodelista"/>
        <w:numPr>
          <w:ilvl w:val="0"/>
          <w:numId w:val="32"/>
        </w:numPr>
        <w:spacing w:after="0" w:line="240" w:lineRule="auto"/>
        <w:jc w:val="both"/>
        <w:rPr>
          <w:rFonts w:ascii="Arial Narrow" w:eastAsia="Times New Roman" w:hAnsi="Arial Narrow" w:cs="Arial"/>
          <w:color w:val="FF0000"/>
          <w:sz w:val="24"/>
          <w:szCs w:val="24"/>
          <w:lang w:eastAsia="es-CO"/>
        </w:rPr>
      </w:pPr>
      <w:r w:rsidRPr="00A3326A">
        <w:rPr>
          <w:rFonts w:ascii="Arial Narrow" w:eastAsia="Times New Roman" w:hAnsi="Arial Narrow" w:cs="Arial"/>
          <w:bCs/>
          <w:color w:val="FF0000"/>
          <w:kern w:val="36"/>
          <w:sz w:val="24"/>
          <w:szCs w:val="24"/>
          <w:lang w:eastAsia="es-CO"/>
        </w:rPr>
        <w:t xml:space="preserve">Seguimiento y evaluación, mediante que herramientas los va hacer indicadores (cuales sugiere) y que resultados espera </w:t>
      </w:r>
    </w:p>
    <w:p w14:paraId="760EBDAB" w14:textId="77777777" w:rsidR="00A3326A" w:rsidRDefault="00A3326A" w:rsidP="002F345C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C12BC38" w14:textId="7108F053" w:rsidR="007C2889" w:rsidRDefault="007C2889" w:rsidP="007C2889">
      <w:pPr>
        <w:rPr>
          <w:rFonts w:ascii="Arial" w:hAnsi="Arial" w:cs="Arial"/>
          <w:b/>
          <w:bCs/>
          <w:sz w:val="24"/>
          <w:szCs w:val="24"/>
        </w:rPr>
      </w:pPr>
      <w:r w:rsidRPr="007C2889">
        <w:rPr>
          <w:rFonts w:ascii="Arial" w:hAnsi="Arial" w:cs="Arial"/>
          <w:b/>
          <w:bCs/>
          <w:sz w:val="24"/>
          <w:szCs w:val="24"/>
        </w:rPr>
        <w:lastRenderedPageBreak/>
        <w:t>7. Acciones estratégicas</w:t>
      </w:r>
    </w:p>
    <w:p w14:paraId="0F07C1A7" w14:textId="593C233B" w:rsidR="007C2889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7.1 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>Campaña institucional.</w:t>
      </w:r>
    </w:p>
    <w:p w14:paraId="3DF8F8F5" w14:textId="4919FB48" w:rsidR="009E4220" w:rsidRPr="00130B5F" w:rsidRDefault="00012DC2" w:rsidP="00130B5F">
      <w:pPr>
        <w:pStyle w:val="Prrafodelista"/>
        <w:rPr>
          <w:rFonts w:ascii="Arial" w:hAnsi="Arial" w:cs="Arial"/>
          <w:sz w:val="24"/>
          <w:szCs w:val="24"/>
        </w:rPr>
      </w:pPr>
      <w:r w:rsidRPr="006F38BA">
        <w:rPr>
          <w:noProof/>
        </w:rPr>
        <w:drawing>
          <wp:anchor distT="0" distB="0" distL="114300" distR="114300" simplePos="0" relativeHeight="251662336" behindDoc="0" locked="0" layoutInCell="1" allowOverlap="1" wp14:anchorId="77896EB7" wp14:editId="14DF83A0">
            <wp:simplePos x="0" y="0"/>
            <wp:positionH relativeFrom="margin">
              <wp:posOffset>3758565</wp:posOffset>
            </wp:positionH>
            <wp:positionV relativeFrom="paragraph">
              <wp:posOffset>5715</wp:posOffset>
            </wp:positionV>
            <wp:extent cx="2362200" cy="1657350"/>
            <wp:effectExtent l="0" t="0" r="0" b="0"/>
            <wp:wrapNone/>
            <wp:docPr id="191925098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5098" name="Imagen 1" descr="Interfaz de usuario gráfica&#10;&#10;El contenido generado por IA puede ser incorrecto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E4220" w:rsidRPr="00130B5F">
        <w:rPr>
          <w:rFonts w:ascii="Arial" w:hAnsi="Arial" w:cs="Arial"/>
          <w:sz w:val="24"/>
          <w:szCs w:val="24"/>
        </w:rPr>
        <w:t>Diseñar un eslogan aún más corto</w:t>
      </w:r>
    </w:p>
    <w:p w14:paraId="29096C07" w14:textId="4570536C" w:rsidR="009E4220" w:rsidRPr="00C6307F" w:rsidRDefault="009E4220" w:rsidP="00130B5F">
      <w:pPr>
        <w:pStyle w:val="Prrafodelista"/>
        <w:rPr>
          <w:rFonts w:ascii="Arial" w:hAnsi="Arial" w:cs="Arial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Armar un afiche</w:t>
      </w:r>
      <w:r w:rsidR="00C6307F">
        <w:rPr>
          <w:rFonts w:ascii="Arial" w:hAnsi="Arial" w:cs="Arial"/>
          <w:sz w:val="24"/>
          <w:szCs w:val="24"/>
        </w:rPr>
        <w:t>.</w:t>
      </w:r>
    </w:p>
    <w:p w14:paraId="646EFC1E" w14:textId="6394F848" w:rsidR="009E4220" w:rsidRPr="00C6307F" w:rsidRDefault="009E4220" w:rsidP="00130B5F">
      <w:pPr>
        <w:pStyle w:val="Prrafodelista"/>
        <w:rPr>
          <w:rFonts w:ascii="Arial" w:hAnsi="Arial" w:cs="Arial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Crear varias versiones de mensaje</w:t>
      </w:r>
      <w:r w:rsidR="00C6307F">
        <w:rPr>
          <w:rFonts w:ascii="Arial" w:hAnsi="Arial" w:cs="Arial"/>
          <w:sz w:val="24"/>
          <w:szCs w:val="24"/>
        </w:rPr>
        <w:t>.</w:t>
      </w:r>
      <w:r w:rsidR="006F38BA" w:rsidRPr="006F38BA">
        <w:rPr>
          <w:noProof/>
        </w:rPr>
        <w:t xml:space="preserve"> </w:t>
      </w:r>
    </w:p>
    <w:p w14:paraId="60C08A22" w14:textId="66543646" w:rsidR="007C2889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 w:rsidRPr="00A501B6">
        <w:rPr>
          <w:rFonts w:ascii="Arial" w:hAnsi="Arial" w:cs="Arial"/>
          <w:b/>
          <w:bCs/>
          <w:sz w:val="24"/>
          <w:szCs w:val="24"/>
        </w:rPr>
        <w:t xml:space="preserve">7.2 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>Piezas informativas.</w:t>
      </w:r>
    </w:p>
    <w:p w14:paraId="4F67632D" w14:textId="2E5B8778" w:rsidR="009E4220" w:rsidRPr="009E4220" w:rsidRDefault="009E4220" w:rsidP="009E4220">
      <w:pPr>
        <w:pStyle w:val="Prrafodelista"/>
        <w:rPr>
          <w:rFonts w:ascii="Arial" w:hAnsi="Arial" w:cs="Arial"/>
          <w:sz w:val="24"/>
          <w:szCs w:val="24"/>
        </w:rPr>
      </w:pPr>
      <w:r w:rsidRPr="009E4220">
        <w:rPr>
          <w:rFonts w:ascii="Arial" w:hAnsi="Arial" w:cs="Arial"/>
          <w:sz w:val="24"/>
          <w:szCs w:val="24"/>
        </w:rPr>
        <w:t>Afiches</w:t>
      </w:r>
      <w:r w:rsidR="00C6307F">
        <w:rPr>
          <w:rFonts w:ascii="Arial" w:hAnsi="Arial" w:cs="Arial"/>
          <w:sz w:val="24"/>
          <w:szCs w:val="24"/>
        </w:rPr>
        <w:t>.</w:t>
      </w:r>
    </w:p>
    <w:p w14:paraId="4292D1AE" w14:textId="15BF8C09" w:rsidR="009E4220" w:rsidRPr="009E4220" w:rsidRDefault="009E4220" w:rsidP="009E4220">
      <w:pPr>
        <w:pStyle w:val="Prrafodelista"/>
        <w:rPr>
          <w:rFonts w:ascii="Arial" w:hAnsi="Arial" w:cs="Arial"/>
          <w:sz w:val="24"/>
          <w:szCs w:val="24"/>
        </w:rPr>
      </w:pPr>
      <w:r w:rsidRPr="009E4220">
        <w:rPr>
          <w:rFonts w:ascii="Arial" w:hAnsi="Arial" w:cs="Arial"/>
          <w:sz w:val="24"/>
          <w:szCs w:val="24"/>
        </w:rPr>
        <w:t>Banner horizontal</w:t>
      </w:r>
      <w:r w:rsidR="00C6307F">
        <w:rPr>
          <w:rFonts w:ascii="Arial" w:hAnsi="Arial" w:cs="Arial"/>
          <w:sz w:val="24"/>
          <w:szCs w:val="24"/>
        </w:rPr>
        <w:t>.</w:t>
      </w:r>
    </w:p>
    <w:p w14:paraId="3F30F569" w14:textId="7870662D" w:rsidR="009E4220" w:rsidRPr="009E4220" w:rsidRDefault="00C6307F" w:rsidP="009E4220">
      <w:pPr>
        <w:pStyle w:val="Prrafodelista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S</w:t>
      </w:r>
      <w:r w:rsidR="009E4220" w:rsidRPr="009E4220">
        <w:rPr>
          <w:rFonts w:ascii="Arial" w:hAnsi="Arial" w:cs="Arial"/>
          <w:sz w:val="24"/>
          <w:szCs w:val="24"/>
        </w:rPr>
        <w:t>lide para capacitaciones</w:t>
      </w:r>
      <w:r>
        <w:rPr>
          <w:rFonts w:ascii="Arial" w:hAnsi="Arial" w:cs="Arial"/>
          <w:sz w:val="24"/>
          <w:szCs w:val="24"/>
        </w:rPr>
        <w:t>.</w:t>
      </w:r>
    </w:p>
    <w:p w14:paraId="4F54DD28" w14:textId="3BC61754" w:rsidR="007C2889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7.3 Capacitaciones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 xml:space="preserve"> periódicas.</w:t>
      </w:r>
    </w:p>
    <w:p w14:paraId="5CD42102" w14:textId="7C7AAF9C" w:rsidR="009E4220" w:rsidRPr="009E4220" w:rsidRDefault="009E4220" w:rsidP="009E4220">
      <w:pPr>
        <w:pStyle w:val="Prrafodelista"/>
        <w:rPr>
          <w:rFonts w:ascii="Arial" w:hAnsi="Arial" w:cs="Arial"/>
          <w:sz w:val="24"/>
          <w:szCs w:val="24"/>
        </w:rPr>
      </w:pPr>
      <w:r w:rsidRPr="009E4220">
        <w:rPr>
          <w:rFonts w:ascii="Arial" w:hAnsi="Arial" w:cs="Arial"/>
          <w:sz w:val="24"/>
          <w:szCs w:val="24"/>
        </w:rPr>
        <w:t xml:space="preserve">Reuniones </w:t>
      </w:r>
      <w:r w:rsidR="006A0016" w:rsidRPr="009E4220">
        <w:rPr>
          <w:rFonts w:ascii="Arial" w:hAnsi="Arial" w:cs="Arial"/>
          <w:sz w:val="24"/>
          <w:szCs w:val="24"/>
        </w:rPr>
        <w:t>semanalmente</w:t>
      </w:r>
      <w:r w:rsidR="006A0016">
        <w:rPr>
          <w:rFonts w:ascii="Arial" w:hAnsi="Arial" w:cs="Arial"/>
          <w:sz w:val="24"/>
          <w:szCs w:val="24"/>
        </w:rPr>
        <w:t>, mensualmente.</w:t>
      </w:r>
    </w:p>
    <w:p w14:paraId="4121E1C6" w14:textId="29ECC1A0" w:rsidR="007C2889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7.4 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>Alertas y actualizaciones.</w:t>
      </w:r>
    </w:p>
    <w:p w14:paraId="7E073B6E" w14:textId="0063A993" w:rsidR="009E4220" w:rsidRPr="00A501B6" w:rsidRDefault="00A501B6" w:rsidP="00A501B6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 w:rsidRPr="00A501B6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T</w:t>
      </w:r>
      <w:r w:rsidR="009E4220" w:rsidRPr="00A501B6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ítulo:</w:t>
      </w:r>
      <w:r w:rsidR="009E4220" w:rsidRPr="00A501B6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Recordatorio: Cierre Contable Trimestral</w:t>
      </w:r>
    </w:p>
    <w:p w14:paraId="767FDA60" w14:textId="77623231" w:rsidR="009E4220" w:rsidRPr="009E4220" w:rsidRDefault="009E4220" w:rsidP="006F38BA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 w:rsidRPr="009E4220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Contenido Visual:</w:t>
      </w:r>
      <w:r w:rsidRPr="009E4220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Un calendario o un reloj.</w:t>
      </w:r>
    </w:p>
    <w:p w14:paraId="21E998FA" w14:textId="0D2C79C4" w:rsidR="009E4220" w:rsidRPr="009E4220" w:rsidRDefault="006F38BA" w:rsidP="006F38BA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 xml:space="preserve"> </w:t>
      </w:r>
      <w:r w:rsidR="009E4220" w:rsidRPr="009E4220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Puntos Clave:</w:t>
      </w:r>
    </w:p>
    <w:p w14:paraId="199E6B4A" w14:textId="77777777" w:rsidR="009E4220" w:rsidRPr="006F38BA" w:rsidRDefault="009E4220" w:rsidP="006F38BA">
      <w:pPr>
        <w:pStyle w:val="Prrafodelista"/>
        <w:numPr>
          <w:ilvl w:val="0"/>
          <w:numId w:val="28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 w:rsidRPr="006F38BA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Fecha Límite Anterior:</w:t>
      </w:r>
      <w:r w:rsidRPr="006F38BA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Viernes, [Fecha antigua].</w:t>
      </w:r>
    </w:p>
    <w:p w14:paraId="6D86BFC2" w14:textId="77777777" w:rsidR="009E4220" w:rsidRPr="006F38BA" w:rsidRDefault="009E4220" w:rsidP="006F38BA">
      <w:pPr>
        <w:pStyle w:val="Prrafodelista"/>
        <w:numPr>
          <w:ilvl w:val="0"/>
          <w:numId w:val="28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 w:rsidRPr="006F38BA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NUEVA Fecha Límite:</w:t>
      </w:r>
      <w:r w:rsidRPr="006F38BA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Viernes, [Fecha nueva] a las 5 PM.</w:t>
      </w:r>
    </w:p>
    <w:p w14:paraId="7E839F6E" w14:textId="13E63092" w:rsidR="009E4220" w:rsidRDefault="009E4220" w:rsidP="006F38BA">
      <w:pPr>
        <w:pStyle w:val="Prrafodelista"/>
        <w:numPr>
          <w:ilvl w:val="0"/>
          <w:numId w:val="28"/>
        </w:num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 w:rsidRPr="006F38BA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Link:</w:t>
      </w:r>
      <w:r w:rsidRPr="006F38BA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Envíe sus gastos a través del Portal de Gastos.</w:t>
      </w:r>
    </w:p>
    <w:p w14:paraId="3045870F" w14:textId="77777777" w:rsidR="00012DC2" w:rsidRPr="006F38BA" w:rsidRDefault="00012DC2" w:rsidP="00012DC2">
      <w:pPr>
        <w:pStyle w:val="Prrafodelista"/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</w:p>
    <w:p w14:paraId="21583EE2" w14:textId="3979C0A4" w:rsidR="00012DC2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7.5 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>Kit informativo.</w:t>
      </w:r>
    </w:p>
    <w:p w14:paraId="6FB708F0" w14:textId="30FF799A" w:rsidR="009E4220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 w:rsidRPr="00A501B6">
        <w:rPr>
          <w:rFonts w:ascii="Arial" w:hAnsi="Arial" w:cs="Arial"/>
          <w:b/>
          <w:bCs/>
          <w:sz w:val="24"/>
          <w:szCs w:val="24"/>
        </w:rPr>
        <w:t>Diapositiva:</w:t>
      </w:r>
      <w:r w:rsidR="009E4220" w:rsidRPr="00A501B6">
        <w:rPr>
          <w:rFonts w:ascii="Arial" w:hAnsi="Arial" w:cs="Arial"/>
          <w:b/>
          <w:bCs/>
          <w:sz w:val="24"/>
          <w:szCs w:val="24"/>
        </w:rPr>
        <w:t xml:space="preserve"> Resumen y Compromiso</w:t>
      </w:r>
    </w:p>
    <w:p w14:paraId="5BDEC04B" w14:textId="514CCF44" w:rsidR="009E4220" w:rsidRPr="00A501B6" w:rsidRDefault="009E4220" w:rsidP="00A501B6">
      <w:pPr>
        <w:rPr>
          <w:rFonts w:ascii="Arial" w:hAnsi="Arial" w:cs="Arial"/>
          <w:sz w:val="24"/>
          <w:szCs w:val="24"/>
        </w:rPr>
      </w:pPr>
      <w:r w:rsidRPr="00A501B6">
        <w:rPr>
          <w:rFonts w:ascii="Arial" w:hAnsi="Arial" w:cs="Arial"/>
          <w:b/>
          <w:bCs/>
          <w:sz w:val="24"/>
          <w:szCs w:val="24"/>
        </w:rPr>
        <w:t>Título:</w:t>
      </w:r>
      <w:r w:rsidRPr="00A501B6">
        <w:rPr>
          <w:rFonts w:ascii="Arial" w:hAnsi="Arial" w:cs="Arial"/>
          <w:sz w:val="24"/>
          <w:szCs w:val="24"/>
        </w:rPr>
        <w:t> Protegiendo Nuestro Futuro Juntos</w:t>
      </w:r>
    </w:p>
    <w:p w14:paraId="0B83E6AC" w14:textId="5AB31CEF" w:rsidR="009E4220" w:rsidRPr="00A501B6" w:rsidRDefault="009E4220" w:rsidP="00A501B6">
      <w:pPr>
        <w:rPr>
          <w:rFonts w:ascii="Arial" w:hAnsi="Arial" w:cs="Arial"/>
          <w:sz w:val="24"/>
          <w:szCs w:val="24"/>
        </w:rPr>
      </w:pPr>
      <w:r w:rsidRPr="00A501B6">
        <w:rPr>
          <w:rFonts w:ascii="Arial" w:hAnsi="Arial" w:cs="Arial"/>
          <w:b/>
          <w:bCs/>
          <w:sz w:val="24"/>
          <w:szCs w:val="24"/>
        </w:rPr>
        <w:t>Contenido Visual:</w:t>
      </w:r>
      <w:r w:rsidRPr="00A501B6">
        <w:rPr>
          <w:rFonts w:ascii="Arial" w:hAnsi="Arial" w:cs="Arial"/>
          <w:sz w:val="24"/>
          <w:szCs w:val="24"/>
        </w:rPr>
        <w:t> Una imagen que inspire confianza y trabajo en equipo.</w:t>
      </w:r>
    </w:p>
    <w:p w14:paraId="5E351DC3" w14:textId="77777777" w:rsidR="009E4220" w:rsidRPr="00A501B6" w:rsidRDefault="009E4220" w:rsidP="00A501B6">
      <w:pPr>
        <w:rPr>
          <w:rFonts w:ascii="Arial" w:hAnsi="Arial" w:cs="Arial"/>
          <w:sz w:val="24"/>
          <w:szCs w:val="24"/>
        </w:rPr>
      </w:pPr>
      <w:r w:rsidRPr="00A501B6">
        <w:rPr>
          <w:rFonts w:ascii="Arial" w:hAnsi="Arial" w:cs="Arial"/>
          <w:sz w:val="24"/>
          <w:szCs w:val="24"/>
        </w:rPr>
        <w:t>Puntos Clave:</w:t>
      </w:r>
    </w:p>
    <w:p w14:paraId="36C3B468" w14:textId="77777777" w:rsidR="009E4220" w:rsidRPr="00A501B6" w:rsidRDefault="009E4220" w:rsidP="00A501B6">
      <w:pPr>
        <w:pStyle w:val="Prrafodelista"/>
        <w:numPr>
          <w:ilvl w:val="0"/>
          <w:numId w:val="17"/>
        </w:numPr>
        <w:rPr>
          <w:rFonts w:ascii="Arial" w:hAnsi="Arial" w:cs="Arial"/>
          <w:sz w:val="24"/>
          <w:szCs w:val="24"/>
        </w:rPr>
      </w:pPr>
      <w:r w:rsidRPr="00A501B6">
        <w:rPr>
          <w:rFonts w:ascii="Arial" w:hAnsi="Arial" w:cs="Arial"/>
          <w:sz w:val="24"/>
          <w:szCs w:val="24"/>
        </w:rPr>
        <w:t>El SARLAFT es un esfuerzo de equipo para proteger la integridad de nuestra empresa.</w:t>
      </w:r>
    </w:p>
    <w:p w14:paraId="519839EB" w14:textId="2ABE0FA6" w:rsidR="009E4220" w:rsidRPr="006A0016" w:rsidRDefault="009E4220" w:rsidP="006A0016">
      <w:pPr>
        <w:pStyle w:val="Prrafodelista"/>
        <w:numPr>
          <w:ilvl w:val="0"/>
          <w:numId w:val="18"/>
        </w:numPr>
        <w:rPr>
          <w:rFonts w:ascii="Arial" w:hAnsi="Arial" w:cs="Arial"/>
          <w:color w:val="000000" w:themeColor="text1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Tu compromiso es vital para prevenir el LA/FT</w:t>
      </w:r>
      <w:r w:rsidR="006A0016">
        <w:rPr>
          <w:rFonts w:ascii="Arial" w:hAnsi="Arial" w:cs="Arial"/>
          <w:sz w:val="24"/>
          <w:szCs w:val="24"/>
        </w:rPr>
        <w:t>(</w:t>
      </w:r>
      <w:r w:rsidR="006A0016" w:rsidRPr="006A0016">
        <w:rPr>
          <w:rFonts w:ascii="Arial" w:hAnsi="Arial" w:cs="Arial"/>
          <w:sz w:val="24"/>
          <w:szCs w:val="24"/>
        </w:rPr>
        <w:t> </w:t>
      </w:r>
      <w:hyperlink r:id="rId22" w:history="1">
        <w:r w:rsidR="006A0016" w:rsidRPr="006A0016">
          <w:rPr>
            <w:rStyle w:val="Hipervnculo"/>
            <w:rFonts w:ascii="Arial" w:hAnsi="Arial" w:cs="Arial"/>
            <w:color w:val="000000" w:themeColor="text1"/>
            <w:sz w:val="24"/>
            <w:szCs w:val="24"/>
            <w:u w:val="none"/>
          </w:rPr>
          <w:t>Lavado de Activos</w:t>
        </w:r>
      </w:hyperlink>
      <w:r w:rsidR="006A0016" w:rsidRPr="006A0016">
        <w:rPr>
          <w:rFonts w:ascii="Arial" w:hAnsi="Arial" w:cs="Arial"/>
          <w:color w:val="000000" w:themeColor="text1"/>
          <w:sz w:val="24"/>
          <w:szCs w:val="24"/>
        </w:rPr>
        <w:t> y </w:t>
      </w:r>
      <w:hyperlink r:id="rId23" w:history="1">
        <w:r w:rsidR="006A0016" w:rsidRPr="006A0016">
          <w:rPr>
            <w:rStyle w:val="Hipervnculo"/>
            <w:rFonts w:ascii="Arial" w:hAnsi="Arial" w:cs="Arial"/>
            <w:color w:val="000000" w:themeColor="text1"/>
            <w:sz w:val="24"/>
            <w:szCs w:val="24"/>
            <w:u w:val="none"/>
          </w:rPr>
          <w:t>Financiación del Terrorismo</w:t>
        </w:r>
      </w:hyperlink>
      <w:r w:rsidR="006A0016" w:rsidRPr="006A0016">
        <w:rPr>
          <w:rFonts w:ascii="Arial" w:hAnsi="Arial" w:cs="Arial"/>
          <w:color w:val="000000" w:themeColor="text1"/>
          <w:sz w:val="24"/>
          <w:szCs w:val="24"/>
        </w:rPr>
        <w:t>)</w:t>
      </w:r>
      <w:r w:rsidR="006A0016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72EFBE68" w14:textId="4B212513" w:rsidR="009E4220" w:rsidRPr="00C6307F" w:rsidRDefault="009E4220" w:rsidP="006A0016">
      <w:pPr>
        <w:pStyle w:val="Prrafodelista"/>
        <w:numPr>
          <w:ilvl w:val="0"/>
          <w:numId w:val="18"/>
        </w:numPr>
        <w:rPr>
          <w:rFonts w:ascii="Arial" w:hAnsi="Arial" w:cs="Arial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Gracias por tu colaboración.</w:t>
      </w:r>
    </w:p>
    <w:p w14:paraId="6CEEE4A6" w14:textId="77777777" w:rsidR="009E4220" w:rsidRDefault="009E4220" w:rsidP="009E4220">
      <w:pPr>
        <w:pStyle w:val="Prrafodelista"/>
        <w:rPr>
          <w:rFonts w:ascii="Arial" w:hAnsi="Arial" w:cs="Arial"/>
          <w:b/>
          <w:bCs/>
          <w:sz w:val="24"/>
          <w:szCs w:val="24"/>
        </w:rPr>
      </w:pPr>
    </w:p>
    <w:p w14:paraId="7FEF1D64" w14:textId="39A5C8EE" w:rsidR="00012DC2" w:rsidRPr="00A501B6" w:rsidRDefault="00A501B6" w:rsidP="00A501B6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 xml:space="preserve"> 7.6</w:t>
      </w:r>
      <w:r w:rsidRPr="00A501B6">
        <w:rPr>
          <w:rFonts w:ascii="Arial" w:hAnsi="Arial" w:cs="Arial"/>
          <w:b/>
          <w:bCs/>
          <w:sz w:val="24"/>
          <w:szCs w:val="24"/>
        </w:rPr>
        <w:t xml:space="preserve"> Actualización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 xml:space="preserve"> web.</w:t>
      </w:r>
    </w:p>
    <w:p w14:paraId="181B1562" w14:textId="539F0E0E" w:rsidR="00C6307F" w:rsidRPr="006F38BA" w:rsidRDefault="006F38BA" w:rsidP="006F38BA">
      <w:p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    </w:t>
      </w:r>
      <w:r w:rsidR="00A501B6" w:rsidRPr="006F38BA">
        <w:rPr>
          <w:rFonts w:ascii="Arial" w:hAnsi="Arial" w:cs="Arial"/>
          <w:b/>
          <w:bCs/>
        </w:rPr>
        <w:t>ESTRUCTURA DE DIAPOSITIVAS PARA UNA "ACTUALIZACIÓN WEB"</w:t>
      </w:r>
    </w:p>
    <w:p w14:paraId="62101250" w14:textId="38690D06" w:rsidR="00C6307F" w:rsidRPr="006F38BA" w:rsidRDefault="00A501B6" w:rsidP="006F38BA">
      <w:pPr>
        <w:jc w:val="both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     </w:t>
      </w:r>
      <w:r w:rsidRPr="006F38BA">
        <w:rPr>
          <w:rFonts w:ascii="Arial" w:hAnsi="Arial" w:cs="Arial"/>
          <w:b/>
          <w:bCs/>
        </w:rPr>
        <w:t>DIAPOSITIVA: TÍTULO E INTRODUCCIÓN</w:t>
      </w:r>
    </w:p>
    <w:p w14:paraId="1D9B6C5E" w14:textId="391807B8" w:rsidR="00C6307F" w:rsidRPr="00C6307F" w:rsidRDefault="00C6307F" w:rsidP="00C6307F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 xml:space="preserve">    </w:t>
      </w:r>
      <w:r w:rsidRPr="00C6307F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Título:</w:t>
      </w:r>
      <w:r w:rsidRPr="00C6307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¡Nuestra Web se Renueva!</w:t>
      </w:r>
    </w:p>
    <w:p w14:paraId="6E991BCD" w14:textId="6DC852A9" w:rsidR="00C6307F" w:rsidRPr="00C6307F" w:rsidRDefault="00C6307F" w:rsidP="00C6307F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 xml:space="preserve">    </w:t>
      </w:r>
      <w:r w:rsidRPr="00C6307F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Subtítulo:</w:t>
      </w:r>
      <w:r w:rsidRPr="00C6307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 Presentación de la Nueva Versión [Ej. V4.0]</w:t>
      </w:r>
    </w:p>
    <w:p w14:paraId="02CC7685" w14:textId="6845C9B6" w:rsidR="00C6307F" w:rsidRPr="00C6307F" w:rsidRDefault="00C6307F" w:rsidP="00C6307F">
      <w:pPr>
        <w:shd w:val="clear" w:color="auto" w:fill="FFFFFF"/>
        <w:spacing w:after="180" w:line="360" w:lineRule="atLeast"/>
        <w:ind w:left="284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 w:rsidRPr="00C6307F">
        <w:rPr>
          <w:rFonts w:ascii="Arial" w:eastAsia="Times New Roman" w:hAnsi="Arial" w:cs="Arial"/>
          <w:b/>
          <w:bCs/>
          <w:color w:val="0A0A0A"/>
          <w:kern w:val="0"/>
          <w:sz w:val="24"/>
          <w:szCs w:val="24"/>
          <w:lang w:eastAsia="es-CO"/>
        </w:rPr>
        <w:t>Contenido Visual:</w:t>
      </w:r>
      <w:r w:rsidRPr="00C6307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 xml:space="preserve"> Una imagen de un navegador web moderno o el logo de </w:t>
      </w:r>
      <w:r w:rsidR="006F38BA" w:rsidRPr="00C6307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 xml:space="preserve">la </w:t>
      </w:r>
      <w:r w:rsidR="006F38BA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empresa</w:t>
      </w:r>
      <w:r w:rsidRPr="00C6307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 xml:space="preserve"> con un símbolo de "refresh".</w:t>
      </w:r>
    </w:p>
    <w:p w14:paraId="78EB8748" w14:textId="2B41BC8F" w:rsidR="00C6307F" w:rsidRPr="00C6307F" w:rsidRDefault="006F38BA" w:rsidP="006F38BA">
      <w:pPr>
        <w:shd w:val="clear" w:color="auto" w:fill="FFFFFF"/>
        <w:spacing w:after="180" w:line="360" w:lineRule="atLeast"/>
        <w:rPr>
          <w:rFonts w:ascii="Roboto" w:eastAsia="Times New Roman" w:hAnsi="Roboto"/>
          <w:color w:val="0A0A0A"/>
          <w:kern w:val="0"/>
          <w:sz w:val="24"/>
          <w:szCs w:val="24"/>
          <w:lang w:eastAsia="es-CO"/>
        </w:rPr>
      </w:pPr>
      <w:r>
        <w:rPr>
          <w:rFonts w:ascii="Roboto" w:eastAsia="Times New Roman" w:hAnsi="Roboto"/>
          <w:b/>
          <w:bCs/>
          <w:color w:val="0A0A0A"/>
          <w:kern w:val="0"/>
          <w:sz w:val="24"/>
          <w:szCs w:val="24"/>
          <w:lang w:eastAsia="es-CO"/>
        </w:rPr>
        <w:t xml:space="preserve">     </w:t>
      </w:r>
      <w:r w:rsidR="00C6307F" w:rsidRPr="00C6307F">
        <w:rPr>
          <w:rFonts w:ascii="Roboto" w:eastAsia="Times New Roman" w:hAnsi="Roboto"/>
          <w:b/>
          <w:bCs/>
          <w:color w:val="0A0A0A"/>
          <w:kern w:val="0"/>
          <w:sz w:val="24"/>
          <w:szCs w:val="24"/>
          <w:lang w:eastAsia="es-CO"/>
        </w:rPr>
        <w:t>Puntos Clave:</w:t>
      </w:r>
    </w:p>
    <w:p w14:paraId="7EB1D37C" w14:textId="7C308E19" w:rsidR="00C6307F" w:rsidRPr="00130B5F" w:rsidRDefault="00130B5F" w:rsidP="00130B5F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 xml:space="preserve">      </w:t>
      </w:r>
      <w:r w:rsidR="00C6307F" w:rsidRPr="00130B5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Anuncio de la fecha de lanzamiento.</w:t>
      </w:r>
    </w:p>
    <w:p w14:paraId="297B4C35" w14:textId="77777777" w:rsidR="00A501B6" w:rsidRDefault="00130B5F" w:rsidP="00A501B6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 xml:space="preserve">      O</w:t>
      </w:r>
      <w:r w:rsidR="00C6307F" w:rsidRPr="00130B5F"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  <w:t>bjetivo: Mejorar la experiencia del usuario y la eficiencia.</w:t>
      </w:r>
    </w:p>
    <w:p w14:paraId="31E758CD" w14:textId="779C1385" w:rsidR="00C6307F" w:rsidRPr="00A501B6" w:rsidRDefault="00A501B6" w:rsidP="00A501B6">
      <w:pPr>
        <w:shd w:val="clear" w:color="auto" w:fill="FFFFFF"/>
        <w:spacing w:after="180" w:line="360" w:lineRule="atLeast"/>
        <w:rPr>
          <w:rFonts w:ascii="Arial" w:eastAsia="Times New Roman" w:hAnsi="Arial" w:cs="Arial"/>
          <w:color w:val="0A0A0A"/>
          <w:kern w:val="0"/>
          <w:sz w:val="24"/>
          <w:szCs w:val="24"/>
          <w:lang w:eastAsia="es-CO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</w:t>
      </w:r>
      <w:r w:rsidRPr="00A501B6">
        <w:rPr>
          <w:rFonts w:ascii="Arial" w:hAnsi="Arial" w:cs="Arial"/>
          <w:b/>
          <w:bCs/>
          <w:sz w:val="24"/>
          <w:szCs w:val="24"/>
        </w:rPr>
        <w:t>7.</w:t>
      </w:r>
      <w:r>
        <w:rPr>
          <w:rFonts w:ascii="Arial" w:hAnsi="Arial" w:cs="Arial"/>
          <w:b/>
          <w:bCs/>
          <w:sz w:val="24"/>
          <w:szCs w:val="24"/>
        </w:rPr>
        <w:t xml:space="preserve">7 </w:t>
      </w:r>
      <w:r w:rsidR="007C2889" w:rsidRPr="00A501B6">
        <w:rPr>
          <w:rFonts w:ascii="Arial" w:hAnsi="Arial" w:cs="Arial"/>
          <w:b/>
          <w:bCs/>
          <w:sz w:val="24"/>
          <w:szCs w:val="24"/>
        </w:rPr>
        <w:t>Calendario anual.</w:t>
      </w:r>
    </w:p>
    <w:p w14:paraId="202BE9A8" w14:textId="6D9B3C38" w:rsidR="00C6307F" w:rsidRPr="00C6307F" w:rsidRDefault="006F38BA" w:rsidP="00C6307F">
      <w:pPr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</w:t>
      </w:r>
      <w:r w:rsidR="00A501B6">
        <w:rPr>
          <w:rFonts w:ascii="Arial" w:hAnsi="Arial" w:cs="Arial"/>
          <w:b/>
          <w:bCs/>
          <w:sz w:val="24"/>
          <w:szCs w:val="24"/>
        </w:rPr>
        <w:t xml:space="preserve"> </w:t>
      </w:r>
      <w:r w:rsidR="006A0016" w:rsidRPr="00C6307F">
        <w:rPr>
          <w:rFonts w:ascii="Arial" w:hAnsi="Arial" w:cs="Arial"/>
          <w:b/>
          <w:bCs/>
          <w:sz w:val="24"/>
          <w:szCs w:val="24"/>
        </w:rPr>
        <w:t>Diapositiva:</w:t>
      </w:r>
      <w:r w:rsidR="00C6307F" w:rsidRPr="00C6307F">
        <w:rPr>
          <w:rFonts w:ascii="Arial" w:hAnsi="Arial" w:cs="Arial"/>
          <w:b/>
          <w:bCs/>
          <w:sz w:val="24"/>
          <w:szCs w:val="24"/>
        </w:rPr>
        <w:t xml:space="preserve"> Días Festivos y Periodos de Cierre</w:t>
      </w:r>
    </w:p>
    <w:p w14:paraId="4FAF9924" w14:textId="29D51EA8" w:rsidR="00C6307F" w:rsidRPr="00C6307F" w:rsidRDefault="00A501B6" w:rsidP="00A501B6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="00C6307F" w:rsidRPr="00C6307F">
        <w:rPr>
          <w:rFonts w:ascii="Arial" w:hAnsi="Arial" w:cs="Arial"/>
          <w:sz w:val="24"/>
          <w:szCs w:val="24"/>
        </w:rPr>
        <w:t>Título: Festivos y Periodos de Inactividad</w:t>
      </w:r>
    </w:p>
    <w:p w14:paraId="1E92D305" w14:textId="7EC35653" w:rsidR="00C6307F" w:rsidRPr="00C6307F" w:rsidRDefault="00A501B6" w:rsidP="00A501B6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="00C6307F" w:rsidRPr="00C6307F">
        <w:rPr>
          <w:rFonts w:ascii="Arial" w:hAnsi="Arial" w:cs="Arial"/>
          <w:sz w:val="24"/>
          <w:szCs w:val="24"/>
        </w:rPr>
        <w:t>Contenido Visual: Una lista simple con viñetas o un calendario resaltado.</w:t>
      </w:r>
    </w:p>
    <w:p w14:paraId="01B63199" w14:textId="7E480055" w:rsidR="00C6307F" w:rsidRPr="00C6307F" w:rsidRDefault="00A501B6" w:rsidP="00A501B6">
      <w:pPr>
        <w:spacing w:line="24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     </w:t>
      </w:r>
      <w:r w:rsidR="00C6307F" w:rsidRPr="00130B5F">
        <w:rPr>
          <w:rFonts w:ascii="Arial" w:hAnsi="Arial" w:cs="Arial"/>
          <w:b/>
          <w:bCs/>
          <w:sz w:val="24"/>
          <w:szCs w:val="24"/>
        </w:rPr>
        <w:t>Puntos clave:</w:t>
      </w:r>
    </w:p>
    <w:p w14:paraId="459978B3" w14:textId="77777777" w:rsidR="00C6307F" w:rsidRPr="00C6307F" w:rsidRDefault="00C6307F" w:rsidP="00A501B6">
      <w:pPr>
        <w:pStyle w:val="Prrafodelista"/>
        <w:numPr>
          <w:ilvl w:val="0"/>
          <w:numId w:val="30"/>
        </w:numPr>
        <w:spacing w:line="240" w:lineRule="auto"/>
        <w:ind w:left="709"/>
        <w:jc w:val="both"/>
        <w:rPr>
          <w:rFonts w:ascii="Arial" w:hAnsi="Arial" w:cs="Arial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Días festivos oficiales.</w:t>
      </w:r>
    </w:p>
    <w:p w14:paraId="2BB834C3" w14:textId="77777777" w:rsidR="00C6307F" w:rsidRPr="00C6307F" w:rsidRDefault="00C6307F" w:rsidP="006A0016">
      <w:pPr>
        <w:pStyle w:val="Prrafodelista"/>
        <w:numPr>
          <w:ilvl w:val="0"/>
          <w:numId w:val="18"/>
        </w:num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Semanas de cierre de oficina (ej. Semana Santa, Navidad).</w:t>
      </w:r>
    </w:p>
    <w:p w14:paraId="29DB7254" w14:textId="776D31D4" w:rsidR="002F345C" w:rsidRPr="00130B5F" w:rsidRDefault="00C6307F" w:rsidP="00130B5F">
      <w:pPr>
        <w:pStyle w:val="Prrafodelista"/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C6307F">
        <w:rPr>
          <w:rFonts w:ascii="Arial" w:hAnsi="Arial" w:cs="Arial"/>
          <w:sz w:val="24"/>
          <w:szCs w:val="24"/>
        </w:rPr>
        <w:t>Nota: Es crucial verificar estos días con el Calendario Oficial de Colombia o las políticas internas de la empresa.</w:t>
      </w:r>
    </w:p>
    <w:p w14:paraId="507CF34A" w14:textId="590C0F7B" w:rsidR="007C2889" w:rsidRDefault="007C2889" w:rsidP="007C2889">
      <w:pPr>
        <w:rPr>
          <w:rFonts w:ascii="Arial" w:hAnsi="Arial" w:cs="Arial"/>
          <w:b/>
          <w:bCs/>
          <w:sz w:val="24"/>
          <w:szCs w:val="24"/>
        </w:rPr>
      </w:pPr>
      <w:r w:rsidRPr="007C2889">
        <w:rPr>
          <w:rFonts w:ascii="Arial" w:hAnsi="Arial" w:cs="Arial"/>
          <w:b/>
          <w:bCs/>
          <w:sz w:val="24"/>
          <w:szCs w:val="24"/>
        </w:rPr>
        <w:t>8. Indicadores</w:t>
      </w:r>
    </w:p>
    <w:p w14:paraId="3FD9DBEC" w14:textId="3ECE7B7B" w:rsidR="007C2889" w:rsidRPr="00012DC2" w:rsidRDefault="007C2889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b/>
          <w:bCs/>
          <w:sz w:val="24"/>
          <w:szCs w:val="24"/>
        </w:rPr>
        <w:t>Capacitaciones realizadas.</w:t>
      </w:r>
    </w:p>
    <w:p w14:paraId="1CE9C31F" w14:textId="5B3C09D4" w:rsidR="006F38BA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Pr="00012DC2">
        <w:rPr>
          <w:rFonts w:ascii="Arial" w:hAnsi="Arial" w:cs="Arial"/>
          <w:sz w:val="24"/>
          <w:szCs w:val="24"/>
        </w:rPr>
        <w:t>¿Cuá</w:t>
      </w:r>
      <w:bookmarkStart w:id="0" w:name="_GoBack"/>
      <w:bookmarkEnd w:id="0"/>
      <w:r w:rsidRPr="00012DC2">
        <w:rPr>
          <w:rFonts w:ascii="Arial" w:hAnsi="Arial" w:cs="Arial"/>
          <w:sz w:val="24"/>
          <w:szCs w:val="24"/>
        </w:rPr>
        <w:t>ntas</w:t>
      </w:r>
      <w:r w:rsidR="006F38BA" w:rsidRPr="00012DC2">
        <w:rPr>
          <w:rFonts w:ascii="Arial" w:hAnsi="Arial" w:cs="Arial"/>
          <w:sz w:val="24"/>
          <w:szCs w:val="24"/>
        </w:rPr>
        <w:t xml:space="preserve"> capacitaciones se hicieron?</w:t>
      </w:r>
    </w:p>
    <w:p w14:paraId="04090983" w14:textId="1D2B54F9" w:rsidR="007C2889" w:rsidRPr="00012DC2" w:rsidRDefault="007C2889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b/>
          <w:bCs/>
          <w:sz w:val="24"/>
          <w:szCs w:val="24"/>
        </w:rPr>
        <w:t>Participación en talleres.</w:t>
      </w:r>
    </w:p>
    <w:p w14:paraId="40C8D4C0" w14:textId="0C3E1694" w:rsidR="006F38BA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Pr="00012DC2">
        <w:rPr>
          <w:rFonts w:ascii="Arial" w:hAnsi="Arial" w:cs="Arial"/>
          <w:sz w:val="24"/>
          <w:szCs w:val="24"/>
        </w:rPr>
        <w:t>¿Cuántas</w:t>
      </w:r>
      <w:r w:rsidR="006F38BA" w:rsidRPr="00012DC2">
        <w:rPr>
          <w:rFonts w:ascii="Arial" w:hAnsi="Arial" w:cs="Arial"/>
          <w:sz w:val="24"/>
          <w:szCs w:val="24"/>
        </w:rPr>
        <w:t xml:space="preserve"> personas participaron en los talleres?</w:t>
      </w:r>
    </w:p>
    <w:p w14:paraId="14CD0948" w14:textId="2951F803" w:rsidR="007C2889" w:rsidRPr="00012DC2" w:rsidRDefault="00012DC2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noProof/>
          <w:kern w:val="0"/>
          <w:sz w:val="20"/>
          <w:szCs w:val="20"/>
          <w:lang w:eastAsia="es-ES"/>
        </w:rPr>
        <w:drawing>
          <wp:anchor distT="0" distB="0" distL="114300" distR="114300" simplePos="0" relativeHeight="251663360" behindDoc="0" locked="0" layoutInCell="1" allowOverlap="1" wp14:anchorId="0F28E3F4" wp14:editId="0283C9C0">
            <wp:simplePos x="0" y="0"/>
            <wp:positionH relativeFrom="margin">
              <wp:posOffset>3630930</wp:posOffset>
            </wp:positionH>
            <wp:positionV relativeFrom="paragraph">
              <wp:posOffset>6350</wp:posOffset>
            </wp:positionV>
            <wp:extent cx="2362200" cy="1666875"/>
            <wp:effectExtent l="0" t="0" r="0" b="9525"/>
            <wp:wrapNone/>
            <wp:docPr id="131136912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369128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C2889" w:rsidRPr="00012DC2">
        <w:rPr>
          <w:rFonts w:ascii="Arial" w:hAnsi="Arial" w:cs="Arial"/>
          <w:b/>
          <w:bCs/>
          <w:sz w:val="24"/>
          <w:szCs w:val="24"/>
        </w:rPr>
        <w:t>Alcance de boletines.</w:t>
      </w:r>
    </w:p>
    <w:p w14:paraId="63A3BF42" w14:textId="37687B75" w:rsidR="006F38BA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Pr="00012DC2">
        <w:rPr>
          <w:rFonts w:ascii="Arial" w:hAnsi="Arial" w:cs="Arial"/>
          <w:sz w:val="24"/>
          <w:szCs w:val="24"/>
        </w:rPr>
        <w:t>¿Cuántos</w:t>
      </w:r>
      <w:r w:rsidR="006F38BA" w:rsidRPr="00012DC2">
        <w:rPr>
          <w:rFonts w:ascii="Arial" w:hAnsi="Arial" w:cs="Arial"/>
          <w:sz w:val="24"/>
          <w:szCs w:val="24"/>
        </w:rPr>
        <w:t xml:space="preserve"> boletines salieron?</w:t>
      </w:r>
    </w:p>
    <w:p w14:paraId="1B6D2D16" w14:textId="6FF34C0E" w:rsidR="007C2889" w:rsidRPr="00012DC2" w:rsidRDefault="007C2889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b/>
          <w:bCs/>
          <w:sz w:val="24"/>
          <w:szCs w:val="24"/>
        </w:rPr>
        <w:t>Visitas web SARLAFT.</w:t>
      </w:r>
      <w:r w:rsidRPr="00012DC2">
        <w:rPr>
          <w:rFonts w:ascii="Arial" w:hAnsi="Arial" w:cs="Arial"/>
          <w:kern w:val="0"/>
          <w:sz w:val="20"/>
          <w:szCs w:val="20"/>
          <w:lang w:eastAsia="es-ES"/>
        </w:rPr>
        <w:t xml:space="preserve"> </w:t>
      </w:r>
    </w:p>
    <w:p w14:paraId="4B9A573E" w14:textId="26CA20F3" w:rsidR="006F38BA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     </w:t>
      </w:r>
      <w:r w:rsidRPr="00012DC2">
        <w:rPr>
          <w:rFonts w:ascii="Arial" w:hAnsi="Arial" w:cs="Arial"/>
          <w:sz w:val="24"/>
          <w:szCs w:val="24"/>
        </w:rPr>
        <w:t>¿Cuántas</w:t>
      </w:r>
      <w:r w:rsidR="006F38BA" w:rsidRPr="00012DC2">
        <w:rPr>
          <w:rFonts w:ascii="Arial" w:hAnsi="Arial" w:cs="Arial"/>
          <w:sz w:val="24"/>
          <w:szCs w:val="24"/>
        </w:rPr>
        <w:t xml:space="preserve"> visitas se obtuvieron?</w:t>
      </w:r>
    </w:p>
    <w:p w14:paraId="556F9394" w14:textId="25A937B8" w:rsidR="007C2889" w:rsidRPr="00012DC2" w:rsidRDefault="007C2889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b/>
          <w:bCs/>
          <w:sz w:val="24"/>
          <w:szCs w:val="24"/>
        </w:rPr>
        <w:t>Encuestas de comprensión.</w:t>
      </w:r>
    </w:p>
    <w:p w14:paraId="03E5357E" w14:textId="18AC5874" w:rsidR="006F38BA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  <w:r w:rsidRPr="00012DC2">
        <w:rPr>
          <w:rFonts w:ascii="Arial" w:hAnsi="Arial" w:cs="Arial"/>
          <w:sz w:val="24"/>
          <w:szCs w:val="24"/>
        </w:rPr>
        <w:t>¿Cuántas</w:t>
      </w:r>
      <w:r w:rsidR="006F38BA" w:rsidRPr="00012DC2">
        <w:rPr>
          <w:rFonts w:ascii="Arial" w:hAnsi="Arial" w:cs="Arial"/>
          <w:sz w:val="24"/>
          <w:szCs w:val="24"/>
        </w:rPr>
        <w:t xml:space="preserve"> encuestas se realizaron?</w:t>
      </w:r>
    </w:p>
    <w:p w14:paraId="6E0E548D" w14:textId="0D7368DD" w:rsidR="007C2889" w:rsidRPr="00012DC2" w:rsidRDefault="007C2889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b/>
          <w:bCs/>
          <w:sz w:val="24"/>
          <w:szCs w:val="24"/>
        </w:rPr>
        <w:t>Número de alertas.</w:t>
      </w:r>
    </w:p>
    <w:p w14:paraId="4013CB8C" w14:textId="6D156E88" w:rsidR="006F38BA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Pr="00012DC2">
        <w:rPr>
          <w:rFonts w:ascii="Arial" w:hAnsi="Arial" w:cs="Arial"/>
          <w:sz w:val="24"/>
          <w:szCs w:val="24"/>
        </w:rPr>
        <w:t>¿Cuántos</w:t>
      </w:r>
      <w:r w:rsidR="006F38BA" w:rsidRPr="00012DC2">
        <w:rPr>
          <w:rFonts w:ascii="Arial" w:hAnsi="Arial" w:cs="Arial"/>
          <w:sz w:val="24"/>
          <w:szCs w:val="24"/>
        </w:rPr>
        <w:t xml:space="preserve"> números de alertas se </w:t>
      </w:r>
      <w:r w:rsidRPr="00012DC2">
        <w:rPr>
          <w:rFonts w:ascii="Arial" w:hAnsi="Arial" w:cs="Arial"/>
          <w:sz w:val="24"/>
          <w:szCs w:val="24"/>
        </w:rPr>
        <w:t>consiguieron</w:t>
      </w:r>
      <w:r w:rsidR="006F38BA" w:rsidRPr="00012DC2">
        <w:rPr>
          <w:rFonts w:ascii="Arial" w:hAnsi="Arial" w:cs="Arial"/>
          <w:sz w:val="24"/>
          <w:szCs w:val="24"/>
        </w:rPr>
        <w:t>?</w:t>
      </w:r>
    </w:p>
    <w:p w14:paraId="5EC9AD7F" w14:textId="4471E15B" w:rsidR="000577D9" w:rsidRPr="00012DC2" w:rsidRDefault="000577D9" w:rsidP="00012DC2">
      <w:pPr>
        <w:ind w:left="360"/>
        <w:rPr>
          <w:rFonts w:ascii="Arial" w:hAnsi="Arial" w:cs="Arial"/>
          <w:b/>
          <w:bCs/>
          <w:sz w:val="24"/>
          <w:szCs w:val="24"/>
        </w:rPr>
      </w:pPr>
      <w:r w:rsidRPr="00012DC2">
        <w:rPr>
          <w:rFonts w:ascii="Arial" w:hAnsi="Arial" w:cs="Arial"/>
          <w:b/>
          <w:bCs/>
          <w:sz w:val="24"/>
          <w:szCs w:val="24"/>
        </w:rPr>
        <w:t>Cumplimiento de cronograma.</w:t>
      </w:r>
    </w:p>
    <w:p w14:paraId="02FED57D" w14:textId="2E2D3DE5" w:rsidR="00012DC2" w:rsidRPr="00012DC2" w:rsidRDefault="00012DC2" w:rsidP="00012DC2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</w:t>
      </w:r>
      <w:r w:rsidRPr="00012DC2">
        <w:rPr>
          <w:rFonts w:ascii="Arial" w:hAnsi="Arial" w:cs="Arial"/>
          <w:sz w:val="24"/>
          <w:szCs w:val="24"/>
        </w:rPr>
        <w:t>¿Cuánto fue el porcentaje del cumplimiento del cronograma mensualmente?</w:t>
      </w:r>
    </w:p>
    <w:sectPr w:rsidR="00012DC2" w:rsidRPr="00012DC2" w:rsidSect="000215DD">
      <w:headerReference w:type="default" r:id="rId25"/>
      <w:footerReference w:type="default" r:id="rId26"/>
      <w:pgSz w:w="12240" w:h="15840" w:code="1"/>
      <w:pgMar w:top="2127" w:right="1701" w:bottom="1417" w:left="1701" w:header="567" w:footer="8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AB7090" w14:textId="77777777" w:rsidR="009A3387" w:rsidRDefault="009A3387" w:rsidP="00757B36">
      <w:pPr>
        <w:spacing w:after="0" w:line="240" w:lineRule="auto"/>
      </w:pPr>
      <w:r>
        <w:separator/>
      </w:r>
    </w:p>
  </w:endnote>
  <w:endnote w:type="continuationSeparator" w:id="0">
    <w:p w14:paraId="34993060" w14:textId="77777777" w:rsidR="009A3387" w:rsidRDefault="009A3387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Roboto">
    <w:altName w:val="Arial"/>
    <w:charset w:val="00"/>
    <w:family w:val="auto"/>
    <w:pitch w:val="variable"/>
    <w:sig w:usb0="E0000AFF" w:usb1="5000217F" w:usb2="00000021" w:usb3="00000000" w:csb0="000001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E1FACE" w14:textId="6E558DD5" w:rsidR="00D34D20" w:rsidRDefault="00251773">
    <w:pPr>
      <w:pStyle w:val="Piedepgina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C73A994" wp14:editId="5666BBB0">
              <wp:simplePos x="0" y="0"/>
              <wp:positionH relativeFrom="margin">
                <wp:posOffset>158115</wp:posOffset>
              </wp:positionH>
              <wp:positionV relativeFrom="paragraph">
                <wp:posOffset>15240</wp:posOffset>
              </wp:positionV>
              <wp:extent cx="5638800" cy="972820"/>
              <wp:effectExtent l="0" t="0" r="0" b="0"/>
              <wp:wrapNone/>
              <wp:docPr id="1223101586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638800" cy="972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E7325E9" w14:textId="77777777" w:rsidR="00D34D20" w:rsidRPr="00256928" w:rsidRDefault="00D34D20" w:rsidP="00D34D2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  <w:r w:rsidRPr="00256928"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  <w:t>________________________________________________________________________</w:t>
                          </w:r>
                        </w:p>
                        <w:tbl>
                          <w:tblPr>
                            <w:tblW w:w="10774" w:type="dxa"/>
                            <w:tblInd w:w="-289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4703"/>
                            <w:gridCol w:w="6071"/>
                          </w:tblGrid>
                          <w:tr w:rsidR="009830D0" w:rsidRPr="009830D0" w14:paraId="33EDD9C0" w14:textId="77777777" w:rsidTr="00F263E8">
                            <w:tc>
                              <w:tcPr>
                                <w:tcW w:w="4703" w:type="dxa"/>
                              </w:tcPr>
                              <w:p w14:paraId="028254A8" w14:textId="5FCD25D4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S</w:t>
                                </w:r>
                                <w:r w:rsidRPr="009830D0"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uperintendencia de Notariado y Registro</w:t>
                                </w:r>
                              </w:p>
                              <w:p w14:paraId="5CF671EB" w14:textId="60104BA9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Dirección: Calle 26 </w:t>
                                </w:r>
                                <w:r w:rsidR="00520F76"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>N</w:t>
                                </w:r>
                                <w:r w:rsidR="00520F76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>-</w:t>
                                </w: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13 – 49 Interior 201 </w:t>
                                </w:r>
                              </w:p>
                              <w:p w14:paraId="757D29C0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9830D0"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  <w:t xml:space="preserve"> Bogotá D.C., Colombia</w:t>
                                </w:r>
                              </w:p>
                            </w:tc>
                            <w:tc>
                              <w:tcPr>
                                <w:tcW w:w="6071" w:type="dxa"/>
                              </w:tcPr>
                              <w:p w14:paraId="5DB79260" w14:textId="59F5B0B8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</w:pPr>
                                <w:r w:rsidRPr="00A97B03">
                                  <w:rPr>
                                    <w:rFonts w:ascii="Helvetica" w:hAnsi="Helvetica"/>
                                    <w:b/>
                                    <w:bCs/>
                                    <w:color w:val="A6A6A6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bCs/>
                                    <w:color w:val="A6A6A6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 xml:space="preserve">Código: 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A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C-FR-0</w:t>
                                </w:r>
                                <w:r w:rsidR="009961B5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0</w:t>
                                </w:r>
                                <w:r w:rsidR="00D77469">
                                  <w:rPr>
                                    <w:rFonts w:ascii="Helvetica" w:hAnsi="Helvetica"/>
                                    <w:b/>
                                    <w:bCs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>6</w:t>
                                </w:r>
                              </w:p>
                              <w:p w14:paraId="66774ECE" w14:textId="14BE11D9" w:rsidR="009830D0" w:rsidRPr="004F25ED" w:rsidRDefault="009830D0" w:rsidP="009830D0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  <w:lang w:val="pt-BR"/>
                                  </w:rPr>
                                  <w:t xml:space="preserve">                                             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Versión:</w:t>
                                </w:r>
                                <w:r w:rsidR="00C8766C"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1</w:t>
                                </w:r>
                              </w:p>
                              <w:p w14:paraId="0A171E30" w14:textId="39B9E610" w:rsidR="009830D0" w:rsidRPr="009830D0" w:rsidRDefault="009830D0" w:rsidP="00C8766C">
                                <w:pPr>
                                  <w:spacing w:after="0" w:line="276" w:lineRule="auto"/>
                                  <w:rPr>
                                    <w:rFonts w:ascii="Helvetica" w:hAnsi="Helvetica"/>
                                    <w:sz w:val="18"/>
                                    <w:szCs w:val="18"/>
                                  </w:rPr>
                                </w:pP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                                    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  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 xml:space="preserve">Fecha: </w:t>
                                </w:r>
                                <w:r w:rsidR="000215D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9/Jul./</w:t>
                                </w:r>
                                <w:r w:rsidRPr="004F25ED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202</w:t>
                                </w:r>
                                <w:r w:rsidR="00A06F14">
                                  <w:rPr>
                                    <w:rFonts w:ascii="Helvetica" w:hAnsi="Helvetica"/>
                                    <w:b/>
                                    <w:color w:val="7F7F7F"/>
                                    <w:sz w:val="18"/>
                                    <w:szCs w:val="18"/>
                                  </w:rPr>
                                  <w:t>5</w:t>
                                </w:r>
                              </w:p>
                            </w:tc>
                          </w:tr>
                          <w:tr w:rsidR="009830D0" w:rsidRPr="009830D0" w14:paraId="643D0A51" w14:textId="77777777" w:rsidTr="00F263E8">
                            <w:tc>
                              <w:tcPr>
                                <w:tcW w:w="4703" w:type="dxa"/>
                              </w:tcPr>
                              <w:p w14:paraId="46C76B1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071" w:type="dxa"/>
                              </w:tcPr>
                              <w:p w14:paraId="6B6386F3" w14:textId="77777777" w:rsidR="009830D0" w:rsidRPr="009830D0" w:rsidRDefault="009830D0" w:rsidP="009830D0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Helvetica" w:hAnsi="Helvetica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</w:tbl>
                        <w:p w14:paraId="14C1B0CD" w14:textId="77777777" w:rsidR="00D34D20" w:rsidRPr="00256928" w:rsidRDefault="00D34D20" w:rsidP="00256928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C73A994"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6" type="#_x0000_t202" style="position:absolute;left:0;text-align:left;margin-left:12.45pt;margin-top:1.2pt;width:444pt;height:76.6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" filled="f" stroked="f" strokeweight=".5pt">
              <v:textbox>
                <w:txbxContent>
                  <w:p w14:paraId="5E7325E9" w14:textId="77777777" w:rsidR="00D34D20" w:rsidRPr="00256928" w:rsidRDefault="00D34D20" w:rsidP="00D34D20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  <w:r w:rsidRPr="00256928">
                      <w:rPr>
                        <w:rFonts w:ascii="Helvetica" w:hAnsi="Helvetica"/>
                        <w:sz w:val="20"/>
                        <w:szCs w:val="20"/>
                      </w:rPr>
                      <w:t>________________________________________________________________________</w:t>
                    </w:r>
                  </w:p>
                  <w:tbl>
                    <w:tblPr>
                      <w:tblW w:w="10774" w:type="dxa"/>
                      <w:tblInd w:w="-289" w:type="dxa"/>
                      <w:tblLook w:val="04A0" w:firstRow="1" w:lastRow="0" w:firstColumn="1" w:lastColumn="0" w:noHBand="0" w:noVBand="1"/>
                    </w:tblPr>
                    <w:tblGrid>
                      <w:gridCol w:w="4703"/>
                      <w:gridCol w:w="6071"/>
                    </w:tblGrid>
                    <w:tr w:rsidR="009830D0" w:rsidRPr="009830D0" w14:paraId="33EDD9C0" w14:textId="77777777" w:rsidTr="00F263E8">
                      <w:tc>
                        <w:tcPr>
                          <w:tcW w:w="4703" w:type="dxa"/>
                        </w:tcPr>
                        <w:p w14:paraId="028254A8" w14:textId="5FCD25D4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  <w:t xml:space="preserve"> </w:t>
                          </w:r>
                          <w:r w:rsidR="00A06F14"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  <w:t>S</w:t>
                          </w:r>
                          <w:r w:rsidRPr="009830D0"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  <w:t>uperintendencia de Notariado y Registro</w:t>
                          </w:r>
                        </w:p>
                        <w:p w14:paraId="5CF671EB" w14:textId="60104BA9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Dirección: Calle 26 </w:t>
                          </w:r>
                          <w:r w:rsidR="00520F76"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>N</w:t>
                          </w:r>
                          <w:r w:rsidR="00520F76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>-</w:t>
                          </w: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13 – 49 Interior 201 </w:t>
                          </w:r>
                        </w:p>
                        <w:p w14:paraId="757D29C0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9830D0"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  <w:t xml:space="preserve"> Bogotá D.C., Colombia</w:t>
                          </w:r>
                        </w:p>
                      </w:tc>
                      <w:tc>
                        <w:tcPr>
                          <w:tcW w:w="6071" w:type="dxa"/>
                        </w:tcPr>
                        <w:p w14:paraId="5DB79260" w14:textId="59F5B0B8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</w:pPr>
                          <w:r w:rsidRPr="00A97B03">
                            <w:rPr>
                              <w:rFonts w:ascii="Helvetica" w:hAnsi="Helvetica"/>
                              <w:b/>
                              <w:bCs/>
                              <w:color w:val="A6A6A6"/>
                              <w:sz w:val="18"/>
                              <w:szCs w:val="18"/>
                              <w:lang w:val="pt-BR"/>
                            </w:rPr>
                            <w:t xml:space="preserve">                   </w:t>
                          </w:r>
                          <w:r w:rsidR="00A06F14">
                            <w:rPr>
                              <w:rFonts w:ascii="Helvetica" w:hAnsi="Helvetica"/>
                              <w:b/>
                              <w:bCs/>
                              <w:color w:val="A6A6A6"/>
                              <w:sz w:val="18"/>
                              <w:szCs w:val="18"/>
                              <w:lang w:val="pt-BR"/>
                            </w:rPr>
                            <w:t xml:space="preserve">  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 xml:space="preserve">Código: </w:t>
                          </w:r>
                          <w:r w:rsidR="00A06F14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A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C-FR-0</w:t>
                          </w:r>
                          <w:r w:rsidR="009961B5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0</w:t>
                          </w:r>
                          <w:r w:rsidR="00D77469">
                            <w:rPr>
                              <w:rFonts w:ascii="Helvetica" w:hAnsi="Helvetica"/>
                              <w:b/>
                              <w:bCs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>6</w:t>
                          </w:r>
                        </w:p>
                        <w:p w14:paraId="66774ECE" w14:textId="14BE11D9" w:rsidR="009830D0" w:rsidRPr="004F25ED" w:rsidRDefault="009830D0" w:rsidP="009830D0">
                          <w:pPr>
                            <w:spacing w:after="0" w:line="276" w:lineRule="auto"/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  <w:lang w:val="pt-BR"/>
                            </w:rPr>
                            <w:t xml:space="preserve">                                             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Versión:</w:t>
                          </w:r>
                          <w:r w:rsidR="00C8766C"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</w:t>
                          </w:r>
                          <w:r w:rsidR="00A06F14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1</w:t>
                          </w:r>
                        </w:p>
                        <w:p w14:paraId="0A171E30" w14:textId="39B9E610" w:rsidR="009830D0" w:rsidRPr="009830D0" w:rsidRDefault="009830D0" w:rsidP="00C8766C">
                          <w:pPr>
                            <w:spacing w:after="0" w:line="276" w:lineRule="auto"/>
                            <w:rPr>
                              <w:rFonts w:ascii="Helvetica" w:hAnsi="Helvetica"/>
                              <w:sz w:val="18"/>
                              <w:szCs w:val="18"/>
                            </w:rPr>
                          </w:pP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                                    </w:t>
                          </w:r>
                          <w:r w:rsidR="00A06F14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  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 xml:space="preserve">Fecha: </w:t>
                          </w:r>
                          <w:r w:rsidR="000215D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0</w:t>
                          </w:r>
                          <w:r w:rsidR="00A06F14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9/Jul./</w:t>
                          </w:r>
                          <w:r w:rsidRPr="004F25ED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202</w:t>
                          </w:r>
                          <w:r w:rsidR="00A06F14">
                            <w:rPr>
                              <w:rFonts w:ascii="Helvetica" w:hAnsi="Helvetica"/>
                              <w:b/>
                              <w:color w:val="7F7F7F"/>
                              <w:sz w:val="18"/>
                              <w:szCs w:val="18"/>
                            </w:rPr>
                            <w:t>5</w:t>
                          </w:r>
                        </w:p>
                      </w:tc>
                    </w:tr>
                    <w:tr w:rsidR="009830D0" w:rsidRPr="009830D0" w14:paraId="643D0A51" w14:textId="77777777" w:rsidTr="00F263E8">
                      <w:tc>
                        <w:tcPr>
                          <w:tcW w:w="4703" w:type="dxa"/>
                        </w:tcPr>
                        <w:p w14:paraId="46C76B1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071" w:type="dxa"/>
                        </w:tcPr>
                        <w:p w14:paraId="6B6386F3" w14:textId="77777777" w:rsidR="009830D0" w:rsidRPr="009830D0" w:rsidRDefault="009830D0" w:rsidP="009830D0">
                          <w:pPr>
                            <w:spacing w:after="0" w:line="276" w:lineRule="auto"/>
                            <w:jc w:val="both"/>
                            <w:rPr>
                              <w:rFonts w:ascii="Helvetica" w:hAnsi="Helvetica"/>
                              <w:b/>
                              <w:bCs/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</w:tbl>
                  <w:p w14:paraId="14C1B0CD" w14:textId="77777777" w:rsidR="00D34D20" w:rsidRPr="00256928" w:rsidRDefault="00D34D20" w:rsidP="00256928">
                    <w:pPr>
                      <w:spacing w:after="0" w:line="276" w:lineRule="auto"/>
                      <w:jc w:val="both"/>
                      <w:rPr>
                        <w:rFonts w:ascii="Helvetica" w:hAnsi="Helvetica"/>
                        <w:sz w:val="20"/>
                        <w:szCs w:val="20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D34D20">
      <w:rPr>
        <w:lang w:val="es-ES"/>
      </w:rPr>
      <w:t xml:space="preserve">Página | </w:t>
    </w:r>
    <w:r w:rsidR="00D34D20">
      <w:fldChar w:fldCharType="begin"/>
    </w:r>
    <w:r w:rsidR="00D34D20">
      <w:instrText>PAGE   \* MERGEFORMAT</w:instrText>
    </w:r>
    <w:r w:rsidR="00D34D20">
      <w:fldChar w:fldCharType="separate"/>
    </w:r>
    <w:r w:rsidR="00256AB2" w:rsidRPr="00256AB2">
      <w:rPr>
        <w:noProof/>
        <w:lang w:val="es-ES"/>
      </w:rPr>
      <w:t>1</w:t>
    </w:r>
    <w:r w:rsidR="00D34D20">
      <w:fldChar w:fldCharType="end"/>
    </w:r>
    <w:r w:rsidR="00D34D20">
      <w:rPr>
        <w:lang w:val="es-ES"/>
      </w:rPr>
      <w:t xml:space="preserve"> </w:t>
    </w:r>
  </w:p>
  <w:p w14:paraId="3A5F835A" w14:textId="23EDA166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5C5F83" w14:textId="77777777" w:rsidR="009A3387" w:rsidRDefault="009A3387" w:rsidP="00757B36">
      <w:pPr>
        <w:spacing w:after="0" w:line="240" w:lineRule="auto"/>
      </w:pPr>
      <w:r>
        <w:separator/>
      </w:r>
    </w:p>
  </w:footnote>
  <w:footnote w:type="continuationSeparator" w:id="0">
    <w:p w14:paraId="5291C74E" w14:textId="77777777" w:rsidR="009A3387" w:rsidRDefault="009A3387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0B2664" w14:textId="64997FBD" w:rsidR="00757B36" w:rsidRPr="00A97B03" w:rsidRDefault="000215DD" w:rsidP="000215DD">
    <w:pPr>
      <w:pStyle w:val="Encabezado"/>
      <w:jc w:val="center"/>
    </w:pPr>
    <w:r>
      <w:rPr>
        <w:noProof/>
      </w:rPr>
      <w:drawing>
        <wp:inline distT="0" distB="0" distL="0" distR="0" wp14:anchorId="6FC66BAB" wp14:editId="2A1D828C">
          <wp:extent cx="1828800" cy="1022350"/>
          <wp:effectExtent l="0" t="0" r="0" b="6350"/>
          <wp:docPr id="1096" name="Imagen 5" descr="Logotipo, nombre de la empresa&#10;&#10;Descripción generada automáticamente">
            <a:extLst xmlns:a="http://schemas.openxmlformats.org/drawingml/2006/main">
              <a:ext uri="{FF2B5EF4-FFF2-40B4-BE49-F238E27FC236}">
                <a16:creationId xmlns:a16="http://schemas.microsoft.com/office/drawing/2014/main" id="{A87B1D0D-B487-91B9-715F-84BEFC52D34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6" name="Imagen 5" descr="Logotipo, nombre de la empresa&#10;&#10;Descripción generada automáticamente">
                    <a:extLst>
                      <a:ext uri="{FF2B5EF4-FFF2-40B4-BE49-F238E27FC236}">
                        <a16:creationId xmlns:a16="http://schemas.microsoft.com/office/drawing/2014/main" id="{A87B1D0D-B487-91B9-715F-84BEFC52D34D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28800" cy="102235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5031E"/>
    <w:multiLevelType w:val="hybridMultilevel"/>
    <w:tmpl w:val="97C6F7CE"/>
    <w:lvl w:ilvl="0" w:tplc="240A000F">
      <w:start w:val="1"/>
      <w:numFmt w:val="decimal"/>
      <w:lvlText w:val="%1.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5B23C49"/>
    <w:multiLevelType w:val="hybridMultilevel"/>
    <w:tmpl w:val="1B10788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5ED014E"/>
    <w:multiLevelType w:val="hybridMultilevel"/>
    <w:tmpl w:val="69100D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2711D5"/>
    <w:multiLevelType w:val="hybridMultilevel"/>
    <w:tmpl w:val="D8F81BD6"/>
    <w:lvl w:ilvl="0" w:tplc="240A0001">
      <w:start w:val="1"/>
      <w:numFmt w:val="bullet"/>
      <w:lvlText w:val=""/>
      <w:lvlJc w:val="left"/>
      <w:pPr>
        <w:ind w:left="817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3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5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7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9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1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3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5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77" w:hanging="360"/>
      </w:pPr>
      <w:rPr>
        <w:rFonts w:ascii="Wingdings" w:hAnsi="Wingdings" w:hint="default"/>
      </w:rPr>
    </w:lvl>
  </w:abstractNum>
  <w:abstractNum w:abstractNumId="5" w15:restartNumberingAfterBreak="0">
    <w:nsid w:val="08A66CF1"/>
    <w:multiLevelType w:val="hybridMultilevel"/>
    <w:tmpl w:val="3FD2E39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C9258B"/>
    <w:multiLevelType w:val="hybridMultilevel"/>
    <w:tmpl w:val="FC5AD1D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615A23"/>
    <w:multiLevelType w:val="multilevel"/>
    <w:tmpl w:val="977A9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77B118C"/>
    <w:multiLevelType w:val="multilevel"/>
    <w:tmpl w:val="977A9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9272843"/>
    <w:multiLevelType w:val="hybridMultilevel"/>
    <w:tmpl w:val="C4FA2C8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E30575"/>
    <w:multiLevelType w:val="hybridMultilevel"/>
    <w:tmpl w:val="0CCEB714"/>
    <w:lvl w:ilvl="0" w:tplc="24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1E6D6D4A"/>
    <w:multiLevelType w:val="hybridMultilevel"/>
    <w:tmpl w:val="EB3E286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B719A9"/>
    <w:multiLevelType w:val="multilevel"/>
    <w:tmpl w:val="977A9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9277129"/>
    <w:multiLevelType w:val="hybridMultilevel"/>
    <w:tmpl w:val="6A9A2616"/>
    <w:lvl w:ilvl="0" w:tplc="240A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14" w15:restartNumberingAfterBreak="0">
    <w:nsid w:val="2B16376F"/>
    <w:multiLevelType w:val="hybridMultilevel"/>
    <w:tmpl w:val="10FCD178"/>
    <w:lvl w:ilvl="0" w:tplc="751888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73E7622"/>
    <w:multiLevelType w:val="multilevel"/>
    <w:tmpl w:val="7CF8BE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AB515F"/>
    <w:multiLevelType w:val="multilevel"/>
    <w:tmpl w:val="977A9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7DC2580"/>
    <w:multiLevelType w:val="hybridMultilevel"/>
    <w:tmpl w:val="B57249A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04001D"/>
    <w:multiLevelType w:val="hybridMultilevel"/>
    <w:tmpl w:val="09D219B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8E95568"/>
    <w:multiLevelType w:val="hybridMultilevel"/>
    <w:tmpl w:val="8424F6A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9CD04E6"/>
    <w:multiLevelType w:val="hybridMultilevel"/>
    <w:tmpl w:val="F148F3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E55A55"/>
    <w:multiLevelType w:val="hybridMultilevel"/>
    <w:tmpl w:val="69DEFCF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F54656"/>
    <w:multiLevelType w:val="hybridMultilevel"/>
    <w:tmpl w:val="12FE0C1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732D5D"/>
    <w:multiLevelType w:val="hybridMultilevel"/>
    <w:tmpl w:val="195667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493959"/>
    <w:multiLevelType w:val="hybridMultilevel"/>
    <w:tmpl w:val="DEEC86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AB1DDE"/>
    <w:multiLevelType w:val="hybridMultilevel"/>
    <w:tmpl w:val="235286A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7395253"/>
    <w:multiLevelType w:val="hybridMultilevel"/>
    <w:tmpl w:val="9B802B3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E4948A6"/>
    <w:multiLevelType w:val="hybridMultilevel"/>
    <w:tmpl w:val="0DC4842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763192"/>
    <w:multiLevelType w:val="hybridMultilevel"/>
    <w:tmpl w:val="100AA23A"/>
    <w:lvl w:ilvl="0" w:tplc="2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DB4C47"/>
    <w:multiLevelType w:val="hybridMultilevel"/>
    <w:tmpl w:val="728608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8"/>
  </w:num>
  <w:num w:numId="3">
    <w:abstractNumId w:val="13"/>
  </w:num>
  <w:num w:numId="4">
    <w:abstractNumId w:val="14"/>
  </w:num>
  <w:num w:numId="5">
    <w:abstractNumId w:val="23"/>
  </w:num>
  <w:num w:numId="6">
    <w:abstractNumId w:val="4"/>
  </w:num>
  <w:num w:numId="7">
    <w:abstractNumId w:val="28"/>
  </w:num>
  <w:num w:numId="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6"/>
  </w:num>
  <w:num w:numId="11">
    <w:abstractNumId w:val="2"/>
  </w:num>
  <w:num w:numId="12">
    <w:abstractNumId w:val="6"/>
  </w:num>
  <w:num w:numId="13">
    <w:abstractNumId w:val="9"/>
  </w:num>
  <w:num w:numId="14">
    <w:abstractNumId w:val="19"/>
  </w:num>
  <w:num w:numId="15">
    <w:abstractNumId w:val="17"/>
  </w:num>
  <w:num w:numId="16">
    <w:abstractNumId w:val="29"/>
  </w:num>
  <w:num w:numId="17">
    <w:abstractNumId w:val="20"/>
  </w:num>
  <w:num w:numId="18">
    <w:abstractNumId w:val="24"/>
  </w:num>
  <w:num w:numId="19">
    <w:abstractNumId w:val="27"/>
  </w:num>
  <w:num w:numId="20">
    <w:abstractNumId w:val="21"/>
  </w:num>
  <w:num w:numId="21">
    <w:abstractNumId w:val="10"/>
  </w:num>
  <w:num w:numId="22">
    <w:abstractNumId w:val="3"/>
  </w:num>
  <w:num w:numId="23">
    <w:abstractNumId w:val="1"/>
  </w:num>
  <w:num w:numId="24">
    <w:abstractNumId w:val="15"/>
  </w:num>
  <w:num w:numId="25">
    <w:abstractNumId w:val="8"/>
  </w:num>
  <w:num w:numId="26">
    <w:abstractNumId w:val="16"/>
  </w:num>
  <w:num w:numId="27">
    <w:abstractNumId w:val="7"/>
  </w:num>
  <w:num w:numId="28">
    <w:abstractNumId w:val="12"/>
  </w:num>
  <w:num w:numId="29">
    <w:abstractNumId w:val="22"/>
  </w:num>
  <w:num w:numId="30">
    <w:abstractNumId w:val="25"/>
  </w:num>
  <w:num w:numId="31">
    <w:abstractNumId w:val="11"/>
  </w:num>
  <w:num w:numId="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ctiveWritingStyle w:appName="MSWord" w:lang="pt-BR" w:vendorID="64" w:dllVersion="6" w:nlCheck="1" w:checkStyle="0"/>
  <w:activeWritingStyle w:appName="MSWord" w:lang="es-CO" w:vendorID="64" w:dllVersion="6" w:nlCheck="1" w:checkStyle="1"/>
  <w:activeWritingStyle w:appName="MSWord" w:lang="es-ES" w:vendorID="64" w:dllVersion="6" w:nlCheck="1" w:checkStyle="1"/>
  <w:activeWritingStyle w:appName="MSWord" w:lang="es-ES_tradnl" w:vendorID="64" w:dllVersion="6" w:nlCheck="1" w:checkStyle="1"/>
  <w:activeWritingStyle w:appName="MSWord" w:lang="es-CO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4096" w:nlCheck="1" w:checkStyle="0"/>
  <w:activeWritingStyle w:appName="MSWord" w:lang="es-CO" w:vendorID="64" w:dllVersion="0" w:nlCheck="1" w:checkStyle="0"/>
  <w:activeWritingStyle w:appName="MSWord" w:lang="es-ES" w:vendorID="64" w:dllVersion="0" w:nlCheck="1" w:checkStyle="0"/>
  <w:activeWritingStyle w:appName="MSWord" w:lang="es-ES_tradnl" w:vendorID="64" w:dllVersion="0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7B36"/>
    <w:rsid w:val="000027F2"/>
    <w:rsid w:val="00012DC2"/>
    <w:rsid w:val="000215DD"/>
    <w:rsid w:val="000577D9"/>
    <w:rsid w:val="00084B8F"/>
    <w:rsid w:val="0008625F"/>
    <w:rsid w:val="000A76A1"/>
    <w:rsid w:val="000B7F34"/>
    <w:rsid w:val="000F0806"/>
    <w:rsid w:val="000F3BEE"/>
    <w:rsid w:val="00130B5F"/>
    <w:rsid w:val="00150DDB"/>
    <w:rsid w:val="00156F5B"/>
    <w:rsid w:val="0016625A"/>
    <w:rsid w:val="00167C7B"/>
    <w:rsid w:val="001754D6"/>
    <w:rsid w:val="001838A0"/>
    <w:rsid w:val="001929EA"/>
    <w:rsid w:val="001973E9"/>
    <w:rsid w:val="001B2FF4"/>
    <w:rsid w:val="001C4878"/>
    <w:rsid w:val="001E4735"/>
    <w:rsid w:val="001F1924"/>
    <w:rsid w:val="001F717B"/>
    <w:rsid w:val="002000EB"/>
    <w:rsid w:val="002055A0"/>
    <w:rsid w:val="00233A79"/>
    <w:rsid w:val="00240EE5"/>
    <w:rsid w:val="00251773"/>
    <w:rsid w:val="00255542"/>
    <w:rsid w:val="00256928"/>
    <w:rsid w:val="00256AB2"/>
    <w:rsid w:val="00262F87"/>
    <w:rsid w:val="00290BE0"/>
    <w:rsid w:val="00295CD3"/>
    <w:rsid w:val="002A1FE8"/>
    <w:rsid w:val="002B2C1A"/>
    <w:rsid w:val="002F345C"/>
    <w:rsid w:val="0030489C"/>
    <w:rsid w:val="00304ED1"/>
    <w:rsid w:val="00312ED8"/>
    <w:rsid w:val="003136CF"/>
    <w:rsid w:val="0033454A"/>
    <w:rsid w:val="0033458D"/>
    <w:rsid w:val="003474BC"/>
    <w:rsid w:val="003A0D6A"/>
    <w:rsid w:val="003B0891"/>
    <w:rsid w:val="003F0D17"/>
    <w:rsid w:val="0041535F"/>
    <w:rsid w:val="00434711"/>
    <w:rsid w:val="00436E05"/>
    <w:rsid w:val="00473167"/>
    <w:rsid w:val="00490A59"/>
    <w:rsid w:val="004C2BB0"/>
    <w:rsid w:val="004F25ED"/>
    <w:rsid w:val="004F49F9"/>
    <w:rsid w:val="00520F76"/>
    <w:rsid w:val="00521578"/>
    <w:rsid w:val="00523773"/>
    <w:rsid w:val="00532555"/>
    <w:rsid w:val="005375E5"/>
    <w:rsid w:val="005540AA"/>
    <w:rsid w:val="00566FB9"/>
    <w:rsid w:val="00584134"/>
    <w:rsid w:val="005E0DD9"/>
    <w:rsid w:val="005F385B"/>
    <w:rsid w:val="00633744"/>
    <w:rsid w:val="0063375E"/>
    <w:rsid w:val="00633A19"/>
    <w:rsid w:val="00634FAD"/>
    <w:rsid w:val="0064339E"/>
    <w:rsid w:val="00646A00"/>
    <w:rsid w:val="00647874"/>
    <w:rsid w:val="006A0016"/>
    <w:rsid w:val="006D7A3C"/>
    <w:rsid w:val="006F377E"/>
    <w:rsid w:val="006F38BA"/>
    <w:rsid w:val="006F4964"/>
    <w:rsid w:val="0072211B"/>
    <w:rsid w:val="00723491"/>
    <w:rsid w:val="007309A7"/>
    <w:rsid w:val="00757B36"/>
    <w:rsid w:val="00764413"/>
    <w:rsid w:val="0077069A"/>
    <w:rsid w:val="00781782"/>
    <w:rsid w:val="007A30C1"/>
    <w:rsid w:val="007A6810"/>
    <w:rsid w:val="007C2889"/>
    <w:rsid w:val="007F11B3"/>
    <w:rsid w:val="007F1A8F"/>
    <w:rsid w:val="0080486A"/>
    <w:rsid w:val="008114B8"/>
    <w:rsid w:val="008206EC"/>
    <w:rsid w:val="00861332"/>
    <w:rsid w:val="00883682"/>
    <w:rsid w:val="008D08FD"/>
    <w:rsid w:val="008F367D"/>
    <w:rsid w:val="009020E1"/>
    <w:rsid w:val="009143F1"/>
    <w:rsid w:val="009235DD"/>
    <w:rsid w:val="0096034A"/>
    <w:rsid w:val="009830D0"/>
    <w:rsid w:val="009961B5"/>
    <w:rsid w:val="009A3387"/>
    <w:rsid w:val="009D286C"/>
    <w:rsid w:val="009D46D7"/>
    <w:rsid w:val="009E4220"/>
    <w:rsid w:val="009F17A6"/>
    <w:rsid w:val="00A06F14"/>
    <w:rsid w:val="00A22605"/>
    <w:rsid w:val="00A279D4"/>
    <w:rsid w:val="00A3326A"/>
    <w:rsid w:val="00A501B6"/>
    <w:rsid w:val="00A63681"/>
    <w:rsid w:val="00A97B03"/>
    <w:rsid w:val="00A97D85"/>
    <w:rsid w:val="00AA3526"/>
    <w:rsid w:val="00AB5DC6"/>
    <w:rsid w:val="00AE4331"/>
    <w:rsid w:val="00B11633"/>
    <w:rsid w:val="00B12503"/>
    <w:rsid w:val="00B72E5E"/>
    <w:rsid w:val="00B75D91"/>
    <w:rsid w:val="00B90467"/>
    <w:rsid w:val="00BB5F7E"/>
    <w:rsid w:val="00BF6489"/>
    <w:rsid w:val="00C00089"/>
    <w:rsid w:val="00C25E9B"/>
    <w:rsid w:val="00C5374B"/>
    <w:rsid w:val="00C61F27"/>
    <w:rsid w:val="00C6307F"/>
    <w:rsid w:val="00C8766C"/>
    <w:rsid w:val="00CD6247"/>
    <w:rsid w:val="00CF53B8"/>
    <w:rsid w:val="00D04766"/>
    <w:rsid w:val="00D15F1F"/>
    <w:rsid w:val="00D16E9E"/>
    <w:rsid w:val="00D34D20"/>
    <w:rsid w:val="00D41457"/>
    <w:rsid w:val="00D575D3"/>
    <w:rsid w:val="00D77469"/>
    <w:rsid w:val="00DA552A"/>
    <w:rsid w:val="00DE40EF"/>
    <w:rsid w:val="00E02030"/>
    <w:rsid w:val="00E11D01"/>
    <w:rsid w:val="00E475E6"/>
    <w:rsid w:val="00ED16CB"/>
    <w:rsid w:val="00ED4781"/>
    <w:rsid w:val="00EF06D0"/>
    <w:rsid w:val="00F050F8"/>
    <w:rsid w:val="00F156D7"/>
    <w:rsid w:val="00F263E8"/>
    <w:rsid w:val="00F630B5"/>
    <w:rsid w:val="00FC14F5"/>
    <w:rsid w:val="00FC5609"/>
    <w:rsid w:val="00FD7F84"/>
    <w:rsid w:val="00FE7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437F23"/>
  <w15:chartTrackingRefBased/>
  <w15:docId w15:val="{04AD1DF9-5CE3-CA4F-A4FB-14FA601D1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375E5"/>
    <w:pPr>
      <w:spacing w:after="160" w:line="259" w:lineRule="auto"/>
    </w:pPr>
    <w:rPr>
      <w:kern w:val="2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qFormat/>
    <w:rsid w:val="00DA552A"/>
    <w:pPr>
      <w:keepNext/>
      <w:spacing w:before="240" w:after="60" w:line="240" w:lineRule="auto"/>
      <w:outlineLvl w:val="0"/>
    </w:pPr>
    <w:rPr>
      <w:rFonts w:ascii="Arial" w:eastAsia="Times New Roman" w:hAnsi="Arial"/>
      <w:b/>
      <w:bCs/>
      <w:kern w:val="32"/>
      <w:sz w:val="32"/>
      <w:szCs w:val="32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uiPriority w:val="99"/>
    <w:unhideWhenUsed/>
    <w:rsid w:val="00757B36"/>
    <w:rPr>
      <w:color w:val="0563C1"/>
      <w:u w:val="single"/>
    </w:rPr>
  </w:style>
  <w:style w:type="character" w:customStyle="1" w:styleId="Mencinsinresolver1">
    <w:name w:val="Mención sin resolver1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5375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link w:val="Ttulo1"/>
    <w:rsid w:val="00DA552A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paragraph" w:styleId="Sinespaciado">
    <w:name w:val="No Spacing"/>
    <w:uiPriority w:val="1"/>
    <w:qFormat/>
    <w:rsid w:val="004C2BB0"/>
    <w:rPr>
      <w:kern w:val="2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AA3526"/>
    <w:pPr>
      <w:spacing w:before="100" w:beforeAutospacing="1" w:after="100" w:afterAutospacing="1" w:line="240" w:lineRule="auto"/>
    </w:pPr>
    <w:rPr>
      <w:rFonts w:ascii="Times New Roman" w:eastAsia="Times New Roman" w:hAnsi="Times New Roman"/>
      <w:kern w:val="0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929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929EA"/>
    <w:rPr>
      <w:rFonts w:ascii="Segoe UI" w:hAnsi="Segoe UI" w:cs="Segoe UI"/>
      <w:kern w:val="2"/>
      <w:sz w:val="18"/>
      <w:szCs w:val="18"/>
      <w:lang w:eastAsia="en-US"/>
    </w:rPr>
  </w:style>
  <w:style w:type="paragraph" w:customStyle="1" w:styleId="Default">
    <w:name w:val="Default"/>
    <w:rsid w:val="009235D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CO"/>
    </w:rPr>
  </w:style>
  <w:style w:type="paragraph" w:styleId="Lista">
    <w:name w:val="List"/>
    <w:basedOn w:val="Textoindependiente"/>
    <w:rsid w:val="009D286C"/>
    <w:pPr>
      <w:suppressAutoHyphens/>
      <w:spacing w:after="0" w:line="240" w:lineRule="auto"/>
      <w:jc w:val="both"/>
    </w:pPr>
    <w:rPr>
      <w:rFonts w:ascii="Arial" w:eastAsia="Times New Roman" w:hAnsi="Arial"/>
      <w:kern w:val="0"/>
      <w:sz w:val="24"/>
      <w:szCs w:val="20"/>
      <w:lang w:eastAsia="es-ES"/>
    </w:rPr>
  </w:style>
  <w:style w:type="paragraph" w:styleId="Textoindependiente">
    <w:name w:val="Body Text"/>
    <w:basedOn w:val="Normal"/>
    <w:link w:val="TextoindependienteCar"/>
    <w:uiPriority w:val="99"/>
    <w:semiHidden/>
    <w:unhideWhenUsed/>
    <w:rsid w:val="009D286C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semiHidden/>
    <w:rsid w:val="009D286C"/>
    <w:rPr>
      <w:kern w:val="2"/>
      <w:sz w:val="22"/>
      <w:szCs w:val="22"/>
      <w:lang w:eastAsia="en-US"/>
    </w:rPr>
  </w:style>
  <w:style w:type="character" w:styleId="Textoennegrita">
    <w:name w:val="Strong"/>
    <w:basedOn w:val="Fuentedeprrafopredeter"/>
    <w:uiPriority w:val="22"/>
    <w:qFormat/>
    <w:rsid w:val="00647874"/>
    <w:rPr>
      <w:b/>
      <w:bCs/>
    </w:rPr>
  </w:style>
  <w:style w:type="character" w:customStyle="1" w:styleId="t286pc">
    <w:name w:val="t286pc"/>
    <w:basedOn w:val="Fuentedeprrafopredeter"/>
    <w:rsid w:val="009E4220"/>
  </w:style>
  <w:style w:type="character" w:styleId="Mencinsinresolver">
    <w:name w:val="Unresolved Mention"/>
    <w:basedOn w:val="Fuentedeprrafopredeter"/>
    <w:uiPriority w:val="99"/>
    <w:semiHidden/>
    <w:unhideWhenUsed/>
    <w:rsid w:val="006A001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37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s://www.google.com/search?q=Financiaci%C3%B3n+del+Terrorismo&amp;rlz=1C1FHFK_esCO1191CO1191&amp;oq=que+significxa+el+LA%2FFT.&amp;gs_lcrp=EgZjaHJvbWUyBggAEEUYOTIICAEQABgWGB4yCAgCEAAYFhgeMggIAxAAGBYYHjIICAQQABgWGB4yCAgFEAAYFhgeMggIBhAAGBYYHjIICAcQABgWGB4yCAgIEAAYFhgeMggICRAAGBYYHtIBCDMxNTFqMGoxqAIAsAIA&amp;sourceid=chrome&amp;ie=UTF-8&amp;mstk=AUtExfDFMRs4GdyCP4jQPdwALhUA5uY_-SBE7ZMmSbUH_cHfWgnB0Pf2JjZDAK-BdGG7J9AQ8ppn_12MMXCjOdgHnMhiPcXlKfJ1zCN3IQEymiQQCQGMvjc1VTpFDgRUiZ4xfB0&amp;csui=3&amp;ved=2ahUKEwjv6JyjqbGRAxU9SzABHa4sBUUQgK4QegQIARAD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www.google.com/search?q=Lavado+de+Activos&amp;rlz=1C1FHFK_esCO1191CO1191&amp;oq=que+significxa+el+LA%2FFT.&amp;gs_lcrp=EgZjaHJvbWUyBggAEEUYOTIICAEQABgWGB4yCAgCEAAYFhgeMggIAxAAGBYYHjIICAQQABgWGB4yCAgFEAAYFhgeMggIBhAAGBYYHjIICAcQABgWGB4yCAgIEAAYFhgeMggICRAAGBYYHtIBCDMxNTFqMGoxqAIAsAIA&amp;sourceid=chrome&amp;ie=UTF-8&amp;mstk=AUtExfDFMRs4GdyCP4jQPdwALhUA5uY_-SBE7ZMmSbUH_cHfWgnB0Pf2JjZDAK-BdGG7J9AQ8ppn_12MMXCjOdgHnMhiPcXlKfJ1zCN3IQEymiQQCQGMvjc1VTpFDgRUiZ4xfB0&amp;csui=3&amp;ved=2ahUKEwjv6JyjqbGRAxU9SzABHa4sBUUQgK4QegQIARAC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B50B5F-9A2C-4E45-8709-FEA76671BC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9</Pages>
  <Words>902</Words>
  <Characters>4963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Andres Chiquiza Cuervo</cp:lastModifiedBy>
  <cp:revision>3</cp:revision>
  <cp:lastPrinted>2024-06-27T12:28:00Z</cp:lastPrinted>
  <dcterms:created xsi:type="dcterms:W3CDTF">2025-12-09T20:42:00Z</dcterms:created>
  <dcterms:modified xsi:type="dcterms:W3CDTF">2025-12-10T15:08:00Z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21ec8a6-bbee-4b40-bdc1-9f8ab4bf789f_Enabled">
    <vt:lpwstr>true</vt:lpwstr>
  </property>
  <property fmtid="{D5CDD505-2E9C-101B-9397-08002B2CF9AE}" pid="3" name="MSIP_Label_821ec8a6-bbee-4b40-bdc1-9f8ab4bf789f_SetDate">
    <vt:lpwstr>2025-12-09T17:54:46Z</vt:lpwstr>
  </property>
  <property fmtid="{D5CDD505-2E9C-101B-9397-08002B2CF9AE}" pid="4" name="MSIP_Label_821ec8a6-bbee-4b40-bdc1-9f8ab4bf789f_Method">
    <vt:lpwstr>Standard</vt:lpwstr>
  </property>
  <property fmtid="{D5CDD505-2E9C-101B-9397-08002B2CF9AE}" pid="5" name="MSIP_Label_821ec8a6-bbee-4b40-bdc1-9f8ab4bf789f_Name">
    <vt:lpwstr>Verde - Público</vt:lpwstr>
  </property>
  <property fmtid="{D5CDD505-2E9C-101B-9397-08002B2CF9AE}" pid="6" name="MSIP_Label_821ec8a6-bbee-4b40-bdc1-9f8ab4bf789f_SiteId">
    <vt:lpwstr>9b1ecfaa-c675-42ee-b297-0eaeb51bcc4c</vt:lpwstr>
  </property>
  <property fmtid="{D5CDD505-2E9C-101B-9397-08002B2CF9AE}" pid="7" name="MSIP_Label_821ec8a6-bbee-4b40-bdc1-9f8ab4bf789f_ActionId">
    <vt:lpwstr>732fe95a-ef5d-4bea-9739-65d601c2ff7a</vt:lpwstr>
  </property>
  <property fmtid="{D5CDD505-2E9C-101B-9397-08002B2CF9AE}" pid="8" name="MSIP_Label_821ec8a6-bbee-4b40-bdc1-9f8ab4bf789f_ContentBits">
    <vt:lpwstr>0</vt:lpwstr>
  </property>
  <property fmtid="{D5CDD505-2E9C-101B-9397-08002B2CF9AE}" pid="9" name="MSIP_Label_821ec8a6-bbee-4b40-bdc1-9f8ab4bf789f_Tag">
    <vt:lpwstr>10, 3, 0, 1</vt:lpwstr>
  </property>
</Properties>
</file>